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16" w:rsidRDefault="00CE59B2" w:rsidP="003F2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b/>
          <w:sz w:val="32"/>
          <w:szCs w:val="32"/>
        </w:rPr>
        <w:t>Zmluva na poskytovanie služieb</w:t>
      </w:r>
    </w:p>
    <w:p w:rsidR="003F2416" w:rsidRDefault="00CE59B2" w:rsidP="003F2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uzatvorená podľa § 269 ods. 2 zákona č. 513/1991 Zb. Obchodného zákonníka v znení neskorších predpisov a v súlade so zákonom č. 343/2015 Z. z. o verejnom obstarávaní a o zmene a doplnení niektorých zákonov v znení neskorších predpisov</w:t>
      </w:r>
    </w:p>
    <w:p w:rsidR="003F2416" w:rsidRDefault="003F2416" w:rsidP="003F2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416" w:rsidRPr="003F2416" w:rsidRDefault="00CE59B2" w:rsidP="003F2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16">
        <w:rPr>
          <w:rFonts w:ascii="Times New Roman" w:hAnsi="Times New Roman" w:cs="Times New Roman"/>
          <w:b/>
          <w:sz w:val="24"/>
          <w:szCs w:val="24"/>
        </w:rPr>
        <w:t>I. Zmluvné strany</w:t>
      </w:r>
    </w:p>
    <w:p w:rsidR="003F2416" w:rsidRDefault="00CE59B2" w:rsidP="003F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Dodávateľ</w:t>
      </w:r>
      <w:r w:rsidR="003F24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2416" w:rsidRDefault="00CE59B2" w:rsidP="003F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3F2416" w:rsidRDefault="00CE59B2" w:rsidP="003F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Zastúpený</w:t>
      </w:r>
      <w:r w:rsidR="003F2416">
        <w:rPr>
          <w:rFonts w:ascii="Times New Roman" w:hAnsi="Times New Roman" w:cs="Times New Roman"/>
          <w:sz w:val="24"/>
          <w:szCs w:val="24"/>
        </w:rPr>
        <w:t>: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416" w:rsidRDefault="00CE59B2" w:rsidP="003F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Bankové spojenie</w:t>
      </w:r>
      <w:r w:rsidR="003F2416">
        <w:rPr>
          <w:rFonts w:ascii="Times New Roman" w:hAnsi="Times New Roman" w:cs="Times New Roman"/>
          <w:sz w:val="24"/>
          <w:szCs w:val="24"/>
        </w:rPr>
        <w:t>: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416" w:rsidRDefault="00CE59B2" w:rsidP="003F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Číslo účtu</w:t>
      </w:r>
      <w:r w:rsidR="003F2416">
        <w:rPr>
          <w:rFonts w:ascii="Times New Roman" w:hAnsi="Times New Roman" w:cs="Times New Roman"/>
          <w:sz w:val="24"/>
          <w:szCs w:val="24"/>
        </w:rPr>
        <w:t>: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416" w:rsidRDefault="003F2416" w:rsidP="003F2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3F2416" w:rsidRDefault="00CE59B2" w:rsidP="003F2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IČ DPH </w:t>
      </w:r>
    </w:p>
    <w:p w:rsidR="00D87621" w:rsidRDefault="00CE59B2">
      <w:pPr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(ďalej len „dodávateľ“) </w:t>
      </w:r>
    </w:p>
    <w:p w:rsidR="00D87621" w:rsidRDefault="00D87621" w:rsidP="00D87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21" w:rsidRDefault="00CE59B2" w:rsidP="00D87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Objednávateľ</w:t>
      </w:r>
      <w:r w:rsidR="00D87621">
        <w:rPr>
          <w:rFonts w:ascii="Times New Roman" w:hAnsi="Times New Roman" w:cs="Times New Roman"/>
          <w:sz w:val="24"/>
          <w:szCs w:val="24"/>
        </w:rPr>
        <w:t>: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Pr="003F2416">
        <w:rPr>
          <w:rFonts w:ascii="Times New Roman" w:hAnsi="Times New Roman" w:cs="Times New Roman"/>
          <w:sz w:val="24"/>
          <w:szCs w:val="24"/>
        </w:rPr>
        <w:t xml:space="preserve">Školský internát </w:t>
      </w:r>
    </w:p>
    <w:p w:rsidR="00D87621" w:rsidRDefault="00CE59B2" w:rsidP="00D87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Sídlo: </w:t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Pr="003F2416">
        <w:rPr>
          <w:rFonts w:ascii="Times New Roman" w:hAnsi="Times New Roman" w:cs="Times New Roman"/>
          <w:sz w:val="24"/>
          <w:szCs w:val="24"/>
        </w:rPr>
        <w:t xml:space="preserve">Považská 7, 040 11 Košice </w:t>
      </w:r>
    </w:p>
    <w:p w:rsidR="00D87621" w:rsidRDefault="00CE59B2" w:rsidP="00D87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Zastúpený</w:t>
      </w:r>
      <w:r w:rsidR="00D87621">
        <w:rPr>
          <w:rFonts w:ascii="Times New Roman" w:hAnsi="Times New Roman" w:cs="Times New Roman"/>
          <w:sz w:val="24"/>
          <w:szCs w:val="24"/>
        </w:rPr>
        <w:t>: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Pr="003F2416">
        <w:rPr>
          <w:rFonts w:ascii="Times New Roman" w:hAnsi="Times New Roman" w:cs="Times New Roman"/>
          <w:sz w:val="24"/>
          <w:szCs w:val="24"/>
        </w:rPr>
        <w:t xml:space="preserve">Ing. Dana Rošková, riaditeľka ŠI </w:t>
      </w:r>
    </w:p>
    <w:p w:rsidR="00D87621" w:rsidRDefault="00CE59B2" w:rsidP="00D87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Bankové spojenie</w:t>
      </w:r>
      <w:r w:rsidR="00D87621">
        <w:rPr>
          <w:rFonts w:ascii="Times New Roman" w:hAnsi="Times New Roman" w:cs="Times New Roman"/>
          <w:sz w:val="24"/>
          <w:szCs w:val="24"/>
        </w:rPr>
        <w:t>: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Pr="003F2416">
        <w:rPr>
          <w:rFonts w:ascii="Times New Roman" w:hAnsi="Times New Roman" w:cs="Times New Roman"/>
          <w:sz w:val="24"/>
          <w:szCs w:val="24"/>
        </w:rPr>
        <w:t xml:space="preserve">Štátna pokladnica Bratislava </w:t>
      </w:r>
    </w:p>
    <w:p w:rsidR="00D87621" w:rsidRDefault="00CE59B2" w:rsidP="00D87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Číslo účtu</w:t>
      </w:r>
      <w:r w:rsidR="00D87621">
        <w:rPr>
          <w:rFonts w:ascii="Times New Roman" w:hAnsi="Times New Roman" w:cs="Times New Roman"/>
          <w:sz w:val="24"/>
          <w:szCs w:val="24"/>
        </w:rPr>
        <w:t>: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Pr="003F2416">
        <w:rPr>
          <w:rFonts w:ascii="Times New Roman" w:hAnsi="Times New Roman" w:cs="Times New Roman"/>
          <w:sz w:val="24"/>
          <w:szCs w:val="24"/>
        </w:rPr>
        <w:t xml:space="preserve">SK47 8180 0000 0070 0018 5916 </w:t>
      </w:r>
    </w:p>
    <w:p w:rsidR="00D87621" w:rsidRDefault="00CE59B2" w:rsidP="00D87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IČO</w:t>
      </w:r>
      <w:r w:rsidR="00D87621">
        <w:rPr>
          <w:rFonts w:ascii="Times New Roman" w:hAnsi="Times New Roman" w:cs="Times New Roman"/>
          <w:sz w:val="24"/>
          <w:szCs w:val="24"/>
        </w:rPr>
        <w:t>: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Pr="003F2416">
        <w:rPr>
          <w:rFonts w:ascii="Times New Roman" w:hAnsi="Times New Roman" w:cs="Times New Roman"/>
          <w:sz w:val="24"/>
          <w:szCs w:val="24"/>
        </w:rPr>
        <w:t xml:space="preserve">00606821 </w:t>
      </w:r>
    </w:p>
    <w:p w:rsidR="00D87621" w:rsidRDefault="00CE59B2" w:rsidP="00D87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>DIČ</w:t>
      </w:r>
      <w:r w:rsidR="00D87621">
        <w:rPr>
          <w:rFonts w:ascii="Times New Roman" w:hAnsi="Times New Roman" w:cs="Times New Roman"/>
          <w:sz w:val="24"/>
          <w:szCs w:val="24"/>
        </w:rPr>
        <w:t>: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="00D87621">
        <w:rPr>
          <w:rFonts w:ascii="Times New Roman" w:hAnsi="Times New Roman" w:cs="Times New Roman"/>
          <w:sz w:val="24"/>
          <w:szCs w:val="24"/>
        </w:rPr>
        <w:tab/>
      </w:r>
      <w:r w:rsidRPr="003F2416">
        <w:rPr>
          <w:rFonts w:ascii="Times New Roman" w:hAnsi="Times New Roman" w:cs="Times New Roman"/>
          <w:sz w:val="24"/>
          <w:szCs w:val="24"/>
        </w:rPr>
        <w:t xml:space="preserve">202 173 9588 </w:t>
      </w:r>
    </w:p>
    <w:p w:rsidR="00D87621" w:rsidRDefault="00CE59B2">
      <w:pPr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(ďalej len „objednávateľ“) </w:t>
      </w:r>
    </w:p>
    <w:p w:rsidR="00D87621" w:rsidRDefault="00D87621">
      <w:pPr>
        <w:rPr>
          <w:rFonts w:ascii="Times New Roman" w:hAnsi="Times New Roman" w:cs="Times New Roman"/>
          <w:sz w:val="24"/>
          <w:szCs w:val="24"/>
        </w:rPr>
      </w:pPr>
    </w:p>
    <w:p w:rsidR="00D87621" w:rsidRPr="00D87621" w:rsidRDefault="00CE59B2" w:rsidP="00D8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21">
        <w:rPr>
          <w:rFonts w:ascii="Times New Roman" w:hAnsi="Times New Roman" w:cs="Times New Roman"/>
          <w:b/>
          <w:sz w:val="24"/>
          <w:szCs w:val="24"/>
        </w:rPr>
        <w:t>II. Predmet zmluvy</w:t>
      </w:r>
    </w:p>
    <w:p w:rsidR="00D87621" w:rsidRDefault="00CE59B2" w:rsidP="00D87621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1. Predmetom zmluvy je záväzok dodávateľa poskytovať služby na pranie, žehlenie a chemické čistenie bielizne podľa požiadaviek a potrieb objednávateľa a záväzok objednávateľa prevziať výsledný produkt služieb a zaplatiť za </w:t>
      </w:r>
      <w:proofErr w:type="spellStart"/>
      <w:r w:rsidRPr="003F241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F2416">
        <w:rPr>
          <w:rFonts w:ascii="Times New Roman" w:hAnsi="Times New Roman" w:cs="Times New Roman"/>
          <w:sz w:val="24"/>
          <w:szCs w:val="24"/>
        </w:rPr>
        <w:t xml:space="preserve"> za podmienok dohodnutých v tejto zmluve. </w:t>
      </w:r>
    </w:p>
    <w:p w:rsidR="00D87621" w:rsidRDefault="00CE59B2" w:rsidP="00D87621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2. Pranie a čistenie bielizne sa vykonáva v presnom súlade s technologickými predpismi podľa Prevádzkového poriadku pre prácu s chemickými faktormi pri praní a chemickom čistení odevov a bielizne spracovaný podľa § 35 ods.1, písm. d/ zák. NR SR č. 126/2006. </w:t>
      </w:r>
    </w:p>
    <w:p w:rsidR="00D87621" w:rsidRDefault="00D87621" w:rsidP="00D87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21" w:rsidRPr="00D87621" w:rsidRDefault="00CE59B2" w:rsidP="00D8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21">
        <w:rPr>
          <w:rFonts w:ascii="Times New Roman" w:hAnsi="Times New Roman" w:cs="Times New Roman"/>
          <w:b/>
          <w:sz w:val="24"/>
          <w:szCs w:val="24"/>
        </w:rPr>
        <w:t>III. Povinnosti dodávateľa</w:t>
      </w:r>
    </w:p>
    <w:p w:rsidR="00D87621" w:rsidRDefault="00CE59B2" w:rsidP="00D87621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1. Dodávateľ sa zaväzuje podľa požiadaviek objednávateľa prevziať použitú bielizeň v mieste jeho prevádzkarne a dodať vypranú alebo vyčistenú bielizeň vo vopred dohodnutom dodacom termíne do miesta prevádzkarne objednávateľa. Zvoz bielizne bude realizovaný </w:t>
      </w:r>
      <w:r w:rsidR="009F5E01">
        <w:rPr>
          <w:rFonts w:ascii="Times New Roman" w:hAnsi="Times New Roman" w:cs="Times New Roman"/>
          <w:sz w:val="24"/>
          <w:szCs w:val="24"/>
        </w:rPr>
        <w:t xml:space="preserve">minimálne </w:t>
      </w:r>
      <w:r w:rsidRPr="003F2416">
        <w:rPr>
          <w:rFonts w:ascii="Times New Roman" w:hAnsi="Times New Roman" w:cs="Times New Roman"/>
          <w:sz w:val="24"/>
          <w:szCs w:val="24"/>
        </w:rPr>
        <w:t>2x mesačne</w:t>
      </w:r>
      <w:r w:rsidR="009F5E01">
        <w:rPr>
          <w:rFonts w:ascii="Times New Roman" w:hAnsi="Times New Roman" w:cs="Times New Roman"/>
          <w:sz w:val="24"/>
          <w:szCs w:val="24"/>
        </w:rPr>
        <w:t xml:space="preserve"> alebo viackrát podľa potrieb objednávateľa</w:t>
      </w:r>
      <w:r w:rsidRPr="003F2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621" w:rsidRDefault="00CE59B2" w:rsidP="00D87621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2. Určený zástupca dodávateľa preberá použitú bielizeň svojim podpisom na dodacom liste, ktorý vystaví objednávateľ. </w:t>
      </w:r>
    </w:p>
    <w:p w:rsidR="00D87621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lastRenderedPageBreak/>
        <w:t xml:space="preserve">3. Prevzatím predmetu zmluvy na základe riadneho dodacieho listu berie dodávateľ na seba zodpovednosť, že prevzatý predmet zmluvy spracuje odborne, kvalitne a s najväčšou starostlivosťou tak, aby nedochádzalo k množstevným stratám, a k jeho mechanickému poškodeniu a aby bola dodržaná technológia prania, žehlenie a chemického čistenia a bola zabezpečená výstupná kontrola vykonaných prác. </w:t>
      </w:r>
    </w:p>
    <w:p w:rsidR="00D87621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4. Dopravu špinavej bielizne do miesta práčovne a čistiarne a zároveň odvoz vyčistenej bielizne na adresu objednávateľa uskutočňuje dodávateľ na vlastné náklady. </w:t>
      </w:r>
    </w:p>
    <w:p w:rsidR="00D87621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5. Dodací termín je obvykle 48 pracovných hodín od dátumu prijatia dodržaný, ak celkové množstvo bielizne je v posledný deň tohto termínu pripravené na prevzatie v mieste prevádzkarne objednávateľa. </w:t>
      </w:r>
    </w:p>
    <w:p w:rsidR="004001C0" w:rsidRDefault="00CE59B2" w:rsidP="009F5E01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6. Dodávateľ je povinný odovzdať vyčistenú </w:t>
      </w:r>
      <w:r w:rsidR="009F5E01">
        <w:rPr>
          <w:rFonts w:ascii="Times New Roman" w:hAnsi="Times New Roman" w:cs="Times New Roman"/>
          <w:sz w:val="24"/>
          <w:szCs w:val="24"/>
        </w:rPr>
        <w:t xml:space="preserve">a zabelenú </w:t>
      </w:r>
      <w:r w:rsidRPr="003F2416">
        <w:rPr>
          <w:rFonts w:ascii="Times New Roman" w:hAnsi="Times New Roman" w:cs="Times New Roman"/>
          <w:sz w:val="24"/>
          <w:szCs w:val="24"/>
        </w:rPr>
        <w:t xml:space="preserve">bielizeň formou dodacieho listu s uvedením: </w:t>
      </w:r>
    </w:p>
    <w:p w:rsidR="004001C0" w:rsidRPr="004001C0" w:rsidRDefault="00CE59B2" w:rsidP="004001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označenia zmluvných strán </w:t>
      </w:r>
    </w:p>
    <w:p w:rsidR="004001C0" w:rsidRPr="004001C0" w:rsidRDefault="00CE59B2" w:rsidP="004001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presného množstva a sortimentu vyčistenej bielizne </w:t>
      </w:r>
    </w:p>
    <w:p w:rsidR="004001C0" w:rsidRPr="004001C0" w:rsidRDefault="00CE59B2" w:rsidP="004001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množstevných i sortimentných odchýlok oproti prebratej bielizne od objednávateľa </w:t>
      </w:r>
    </w:p>
    <w:p w:rsidR="004001C0" w:rsidRPr="004001C0" w:rsidRDefault="00CE59B2" w:rsidP="004001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dátumu dodania bielizne </w:t>
      </w:r>
    </w:p>
    <w:p w:rsidR="00D87621" w:rsidRPr="004001C0" w:rsidRDefault="00CE59B2" w:rsidP="004001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mien a podpisov osôb konajúcich za zmluvné strany </w:t>
      </w:r>
    </w:p>
    <w:p w:rsidR="00D87621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7. Dodávateľ vystaví a doručí faktúru podľa všeobecne záväzných právnych predpisov objednávateľovi na jeho adresu. Zmluvné strany sa dohodli, že faktúra je splatná 14 dní odo dňa jej doručenia objednávateľovi. </w:t>
      </w:r>
    </w:p>
    <w:p w:rsidR="00D87621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8. Pracovníci poverení za dodávateľa: </w:t>
      </w:r>
    </w:p>
    <w:p w:rsidR="004001C0" w:rsidRDefault="004001C0" w:rsidP="00D87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21" w:rsidRPr="00D87621" w:rsidRDefault="00CE59B2" w:rsidP="00D8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21">
        <w:rPr>
          <w:rFonts w:ascii="Times New Roman" w:hAnsi="Times New Roman" w:cs="Times New Roman"/>
          <w:b/>
          <w:sz w:val="24"/>
          <w:szCs w:val="24"/>
        </w:rPr>
        <w:t>IV. Povinnosti objednávateľa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1. Objednávateľ si objednáva služby uvedené v bode II. na základe písomnej /e-mail/ alebo telefonickej objednávky podľa vopred dohodnutého časového harmonogramu.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2. Objednávateľ je povinný vo vlastných priestoroch pripraviť použitú bielizeň vo zviazaných batohoch alebo v kontajneroch v dostatočnom časovom predstihu pred ohláseným príchodom zástupcu dodávateľa. </w:t>
      </w:r>
    </w:p>
    <w:p w:rsidR="004001C0" w:rsidRDefault="00CE59B2" w:rsidP="0040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3. Objednávateľ pred odovzdaním prekontroluje množstvo v kusoch a sortiment pripravenej a použitej bielizne, čo potvrdí svojim podpisom na objednávke pre dodávateľa. Objednávka musí obsahovať: </w:t>
      </w:r>
    </w:p>
    <w:p w:rsidR="004001C0" w:rsidRPr="004001C0" w:rsidRDefault="00CE59B2" w:rsidP="004001C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označenie zmluvných strán </w:t>
      </w:r>
    </w:p>
    <w:p w:rsidR="004001C0" w:rsidRPr="004001C0" w:rsidRDefault="00CE59B2" w:rsidP="004001C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presný počet a sortiment bielizne </w:t>
      </w:r>
    </w:p>
    <w:p w:rsidR="004001C0" w:rsidRPr="004001C0" w:rsidRDefault="00CE59B2" w:rsidP="004001C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dátum odovzdania bielizne </w:t>
      </w:r>
    </w:p>
    <w:p w:rsidR="004001C0" w:rsidRPr="004001C0" w:rsidRDefault="00CE59B2" w:rsidP="004001C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dohodnutý termín dodania bielizne </w:t>
      </w:r>
    </w:p>
    <w:p w:rsidR="004001C0" w:rsidRDefault="00CE59B2" w:rsidP="004001C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mená a podpisy osôb konajúcich za zmluvné strany </w:t>
      </w:r>
    </w:p>
    <w:p w:rsidR="004001C0" w:rsidRPr="004001C0" w:rsidRDefault="004001C0" w:rsidP="004001C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4. Objednávateľ preberie vyčistenú bielizeň svojim podpisom do dodacieho listu dodávateľa.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lastRenderedPageBreak/>
        <w:t xml:space="preserve">5. Objednávateľ je povinný zaplatiť dodávateľovi za práce a služby podľa vzájomne dohodnutej ceny určenej v bode V. na základe dodávateľom vystavenej faktúry najneskôr v deň jej splatnosti.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6. Pracovníci poverení za objednávateľa: hospodárka ŠI, tel. číslo: 055/643 52 05 </w:t>
      </w:r>
    </w:p>
    <w:p w:rsidR="004001C0" w:rsidRDefault="004001C0">
      <w:pPr>
        <w:rPr>
          <w:rFonts w:ascii="Times New Roman" w:hAnsi="Times New Roman" w:cs="Times New Roman"/>
          <w:sz w:val="24"/>
          <w:szCs w:val="24"/>
        </w:rPr>
      </w:pPr>
    </w:p>
    <w:p w:rsidR="004001C0" w:rsidRPr="004001C0" w:rsidRDefault="00CE59B2" w:rsidP="0040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C0">
        <w:rPr>
          <w:rFonts w:ascii="Times New Roman" w:hAnsi="Times New Roman" w:cs="Times New Roman"/>
          <w:b/>
          <w:sz w:val="24"/>
          <w:szCs w:val="24"/>
        </w:rPr>
        <w:t>V. Cena za vykonanie diela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1. Cena za poskytnuté služby je určená cenníkom (v zmysle cenovej ponuky zo dňa </w:t>
      </w:r>
      <w:r w:rsidR="004001C0">
        <w:rPr>
          <w:rFonts w:ascii="Times New Roman" w:hAnsi="Times New Roman" w:cs="Times New Roman"/>
          <w:sz w:val="24"/>
          <w:szCs w:val="24"/>
        </w:rPr>
        <w:t>.......................</w:t>
      </w:r>
      <w:r w:rsidRPr="003F2416">
        <w:rPr>
          <w:rFonts w:ascii="Times New Roman" w:hAnsi="Times New Roman" w:cs="Times New Roman"/>
          <w:sz w:val="24"/>
          <w:szCs w:val="24"/>
        </w:rPr>
        <w:t xml:space="preserve">, reg. č. </w:t>
      </w:r>
      <w:r w:rsidR="004001C0">
        <w:rPr>
          <w:rFonts w:ascii="Times New Roman" w:hAnsi="Times New Roman" w:cs="Times New Roman"/>
          <w:sz w:val="24"/>
          <w:szCs w:val="24"/>
        </w:rPr>
        <w:t>..........................</w:t>
      </w:r>
      <w:r w:rsidRPr="003F2416">
        <w:rPr>
          <w:rFonts w:ascii="Times New Roman" w:hAnsi="Times New Roman" w:cs="Times New Roman"/>
          <w:sz w:val="24"/>
          <w:szCs w:val="24"/>
        </w:rPr>
        <w:t xml:space="preserve">), ktorý tvorí neoddeliteľnú súčasť tejto zmluvy a kde sú uvedené ceny ako maximálne na požadovaný sortiment služieb, resp. aj nižšími jednotkovými cenami podľa vývoja cien na trhu (akciové zľavy). Prípadnú zmenu cenníkových cien bude objednávateľ akceptovať a pripustí zvýšenie (úpravu) jednotkových cien dodávateľa v priebehu doby plnenia zmluvy maximálne o 10 % v tom prípade, pokiaľ sa zmenia oprávnené náklady vstupov dodávateľa, v priamej závislosti od vývoja cien na trhu. Túto skutočnosť bude musieť dodávateľ zdokumentovať a zdôvodniť ju. Nový platný cenník, po jeho odsúhlasení objednávateľom, bude tvoriť súčasť dodatku tejto zmluvy. Dodatok musí mať písomnú podobu a musí byť podpísaný oboma zmluvnými stranami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2. Ak sa zmluvné strany nedohodnú na zmene ceny, majú právo od tejto zmluvy odstúpiť. Účinnosť odstúpenia nastáva dňom preukázateľného doručenia písomného odstúpenia od dohody druhej strane.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3. Súčasťou ceny je aj doprava, manipulácia a ostatné náklady spojené s dodávkou bielizne.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4. Dodávateľ je oprávnený účtovať si v prípade omeškania objednávateľa s úhradou faktúry úrok z omeškania v zmysle § 369 a 502 Obchodného zákonníka za každý deň omeškania. </w:t>
      </w:r>
    </w:p>
    <w:p w:rsidR="004001C0" w:rsidRDefault="004001C0" w:rsidP="00400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0" w:rsidRPr="004001C0" w:rsidRDefault="00CE59B2" w:rsidP="0040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C0">
        <w:rPr>
          <w:rFonts w:ascii="Times New Roman" w:hAnsi="Times New Roman" w:cs="Times New Roman"/>
          <w:b/>
          <w:sz w:val="24"/>
          <w:szCs w:val="24"/>
        </w:rPr>
        <w:t>VI. Akosť a</w:t>
      </w:r>
      <w:r w:rsidR="004001C0" w:rsidRPr="004001C0">
        <w:rPr>
          <w:rFonts w:ascii="Times New Roman" w:hAnsi="Times New Roman" w:cs="Times New Roman"/>
          <w:b/>
          <w:sz w:val="24"/>
          <w:szCs w:val="24"/>
        </w:rPr>
        <w:t> </w:t>
      </w:r>
      <w:r w:rsidRPr="004001C0">
        <w:rPr>
          <w:rFonts w:ascii="Times New Roman" w:hAnsi="Times New Roman" w:cs="Times New Roman"/>
          <w:b/>
          <w:sz w:val="24"/>
          <w:szCs w:val="24"/>
        </w:rPr>
        <w:t>reklamácia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1. Dodávateľ zodpovedá za dobrú kvalitu prania a čistenia bielizne a pracovných odevov a taktiež za škody spôsobené procesom prania a čistenia. Dodávateľ až pri spracovávaní bielizne zistí jej skutočné množstvo a sortiment, preto ihneď pri zistení množstevných alebo sortimentných odchýlok mailom alebo telefonicky informuje objednávateľa o skutočnom stave. Tento stav je následne východiskovým stavom pre upresnenie objednávky alebo dodacieho listu objednávateľa.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2. Všetky reklamácie týkajúce sa kvality služieb a množstva musia byť predložené zástupcom objednávateľa a prijaté zástupcom dodávateľa už počas procesu prebierky vyčistenej bielizne na základe dodacieho listu u objednávateľa a to písomnou formou. Objednávateľ, ktorý preberie bielizeň bez kontroly, stráca právo na reklamáciu a stráca právo sťažovať sa na nedostatky v poskytnutej službe.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3. Objednávateľ má právo overiť si kvalitu poskytovaných služieb bez toho, aby vopred na to upozornil dodávateľa, ale nesmie zasahovať a narušiť proces čistenia.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4. Dodávateľ v prípade potreby vytvorí pre vyčistenie bielizne špeciálnu technológiu, ktorá bude zahŕňať aj individuálne požiadavky objednávateľa. Všetky pracie prostriedky, ktoré sa </w:t>
      </w:r>
      <w:r w:rsidRPr="003F2416">
        <w:rPr>
          <w:rFonts w:ascii="Times New Roman" w:hAnsi="Times New Roman" w:cs="Times New Roman"/>
          <w:sz w:val="24"/>
          <w:szCs w:val="24"/>
        </w:rPr>
        <w:lastRenderedPageBreak/>
        <w:t xml:space="preserve">využívajú na čistenie bielizne, musia byť certifikované a musia zodpovedať platným normám Európskej únie.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5. Dodávateľ je povinný do troch dní prešetriť reklamáciu a upovedomiť objednávateľa písomnou formou o spôsobe riešenia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6. V prípade oprávnenej reklamácie je dodávateľ povinný odstrániť všetky nedostatky, ktoré boli odhalené do vzájomne dohodnutého termínu na svoje náklady.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7. Dodávateľ nemusí prijať bielizeň v nasledovných prípadoch: - ak sa bielizeň nedá vyprať, resp. vyčistiť - ak je roztrhaná, nedostatočne zašitá, alebo predratá - ak je podšívka, ktorá sa dá mechanicky znehodnotiť - ak má bielizeň iné chyby, ktoré počas a po vyčistení znemožnia jeho používanie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8. Dodávateľ sa zbavuje zodpovednosti za poškodenie bielizne, ak bol objednávateľ o tom upozornený dodávateľom ešte v procese čistenia bielizne. Poznámka: Bielizeň, ktorá má neodstrániteľné chyby /škvrny krvi, farby, smoly, tukov, plesne, hrdze, ak je vyblednuté, ak má ťažko odstrániteľné fľaky, škvrny od atramentu, od trávy, liekov/ a ak sa škvrny nedajú vyčistiť bez toho, aby bielizeň zmenila farbu, štruktúru látky, vtedy sa prijíma bez nároku na reklamáciu a bez záruky. Na to je potrebné upozorniť objednávateľa s písomným potvrdením. Ak objednávateľ si nesplní povinnosť vyplatiť dohodnutú sumu uvedenú v bode V. tejto zmluvy, môže dodávateľ zadržať výrobok až do vyplatenia dohodnutej sumy. </w:t>
      </w:r>
    </w:p>
    <w:p w:rsidR="004001C0" w:rsidRDefault="004001C0">
      <w:pPr>
        <w:rPr>
          <w:rFonts w:ascii="Times New Roman" w:hAnsi="Times New Roman" w:cs="Times New Roman"/>
          <w:sz w:val="24"/>
          <w:szCs w:val="24"/>
        </w:rPr>
      </w:pPr>
    </w:p>
    <w:p w:rsidR="004001C0" w:rsidRPr="004001C0" w:rsidRDefault="00CE59B2" w:rsidP="0040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C0">
        <w:rPr>
          <w:rFonts w:ascii="Times New Roman" w:hAnsi="Times New Roman" w:cs="Times New Roman"/>
          <w:b/>
          <w:sz w:val="24"/>
          <w:szCs w:val="24"/>
        </w:rPr>
        <w:t>VII. Zodpovednosť zmluvných strán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1. Úplnú hmotnú zodpovednosť za ochranu vecí preberá dodávateľ v čase prevzatia bielizne od objednávateľa v momente podpisu jeho dodacieho listu a končí sa v momente výdaja vyčistenej bielizne, čo sa potvrdí podpisom zástupcu objednávateľa pri prevzatí na dodacom liste dodávateľa.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2. Dodávateľ sa zbavuje zodpovednosti za škody na bielizni a šatstve v prípade mechanického poškodenia, spôsobeného kľúčmi, ostrými predmetmi, nachádzajúcimi sa vo vreckách, nakoľko nie je technický možná kontrola vreciek a túto zodpovednosť za poškodenie preberá objednávateľ.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3. Zmluvné strany sa dohodli, že v prípade vzniku sporov sa pokúsia vyriešiť nezhody spoločnými rokovaniami.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4. Pri vzniku sporov o kvalite vykonaných služieb berie dodávateľ na seba výdavky spojené s prevedením nevyhnutných expertíz. Ak však expertíza nepotvrdí poškodenie a neurčí príčiny poškodenia dodávateľom, všetky náklady spojené s prevedením expertízy a iné útraty, spojené s vyriešením sporu, hradí objednávateľ. </w:t>
      </w:r>
    </w:p>
    <w:p w:rsidR="004001C0" w:rsidRDefault="004001C0">
      <w:pPr>
        <w:rPr>
          <w:rFonts w:ascii="Times New Roman" w:hAnsi="Times New Roman" w:cs="Times New Roman"/>
          <w:sz w:val="24"/>
          <w:szCs w:val="24"/>
        </w:rPr>
      </w:pPr>
    </w:p>
    <w:p w:rsidR="004001C0" w:rsidRPr="004001C0" w:rsidRDefault="00CE59B2" w:rsidP="0040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C0">
        <w:rPr>
          <w:rFonts w:ascii="Times New Roman" w:hAnsi="Times New Roman" w:cs="Times New Roman"/>
          <w:b/>
          <w:sz w:val="24"/>
          <w:szCs w:val="24"/>
        </w:rPr>
        <w:t>VIII. Spoločné a záverečné ustanovenia</w:t>
      </w:r>
      <w:bookmarkStart w:id="0" w:name="_GoBack"/>
      <w:bookmarkEnd w:id="0"/>
    </w:p>
    <w:p w:rsidR="004001C0" w:rsidRPr="00F95F3B" w:rsidRDefault="00CE59B2">
      <w:pPr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1. Zmluva sa uzatvára na obdobie </w:t>
      </w:r>
      <w:r w:rsidR="00F95F3B">
        <w:rPr>
          <w:rFonts w:ascii="Times New Roman" w:hAnsi="Times New Roman" w:cs="Times New Roman"/>
          <w:sz w:val="24"/>
          <w:szCs w:val="24"/>
        </w:rPr>
        <w:t xml:space="preserve">od </w:t>
      </w:r>
      <w:r w:rsidR="00F95F3B" w:rsidRPr="00F95F3B">
        <w:rPr>
          <w:rFonts w:ascii="Times New Roman" w:hAnsi="Times New Roman" w:cs="Times New Roman"/>
          <w:sz w:val="24"/>
          <w:szCs w:val="24"/>
        </w:rPr>
        <w:t xml:space="preserve">17. 01. 2022 do 31. 01. 2023 </w:t>
      </w:r>
      <w:r w:rsidRPr="00F9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2. Platnosť zmluvy zaniká: </w:t>
      </w:r>
    </w:p>
    <w:p w:rsidR="004001C0" w:rsidRPr="004001C0" w:rsidRDefault="00CE59B2" w:rsidP="004001C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t xml:space="preserve">Dohodou medzi oboma zmluvnými stranami. </w:t>
      </w:r>
    </w:p>
    <w:p w:rsidR="004001C0" w:rsidRPr="004001C0" w:rsidRDefault="00CE59B2" w:rsidP="004001C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1C0">
        <w:rPr>
          <w:rFonts w:ascii="Times New Roman" w:hAnsi="Times New Roman" w:cs="Times New Roman"/>
          <w:sz w:val="24"/>
          <w:szCs w:val="24"/>
        </w:rPr>
        <w:lastRenderedPageBreak/>
        <w:t xml:space="preserve">Výpoveďou jednej z oboch strán s 3 mesačnou výpovednou lehotou, pričom výpovedná lehota začína plynúť prvým dňom mesiaca nasledujúceho po doručení výpovede.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3. Pokiaľ nie je touto zmluvou stanovené inak, platia pre vzájomné vzťahy medzi objednávateľom a dodávateľom v zmysle ich práv a povinností ustanovenia Obchodného zákonníka v platnom znení.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4. Zmeny a doplnky tejto zmluvy sa vyhotovujú v písomnej forme a sú platné iba po podpise oboma zmluvnými stranami. </w:t>
      </w:r>
    </w:p>
    <w:p w:rsidR="004001C0" w:rsidRDefault="00CE59B2" w:rsidP="004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5. Zmluva sa vyhotovuje v štyroch exemplároch, z ktorých po dvoch </w:t>
      </w:r>
      <w:proofErr w:type="spellStart"/>
      <w:r w:rsidRPr="003F2416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3F2416">
        <w:rPr>
          <w:rFonts w:ascii="Times New Roman" w:hAnsi="Times New Roman" w:cs="Times New Roman"/>
          <w:sz w:val="24"/>
          <w:szCs w:val="24"/>
        </w:rPr>
        <w:t xml:space="preserve"> každá zo zmluvných strán. 6. Zmluva nadobúda platnosť dňom jej podpisu oboma zmluvnými stranami a účinnosť dňom nasledujúcom po dni jej zverejnenia v zmysle ustanovenia § 47a zákona č. 40/1964 Zb. Občianskeho zákonníka a § 5a zákona č. 211/2000 Z. z. o slobodnom prístupe k informáciám a o zmene a doplnení niektorých zákonov (zákon o slobode informácií). V </w:t>
      </w:r>
    </w:p>
    <w:p w:rsidR="004001C0" w:rsidRDefault="004001C0">
      <w:pPr>
        <w:rPr>
          <w:rFonts w:ascii="Times New Roman" w:hAnsi="Times New Roman" w:cs="Times New Roman"/>
          <w:sz w:val="24"/>
          <w:szCs w:val="24"/>
        </w:rPr>
      </w:pPr>
    </w:p>
    <w:p w:rsidR="004001C0" w:rsidRDefault="00CE59B2">
      <w:pPr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Košiciach dňa </w:t>
      </w:r>
      <w:r w:rsidR="004001C0">
        <w:rPr>
          <w:rFonts w:ascii="Times New Roman" w:hAnsi="Times New Roman" w:cs="Times New Roman"/>
          <w:sz w:val="24"/>
          <w:szCs w:val="24"/>
        </w:rPr>
        <w:t xml:space="preserve">....................................               </w:t>
      </w:r>
      <w:r w:rsidRPr="003F2416">
        <w:rPr>
          <w:rFonts w:ascii="Times New Roman" w:hAnsi="Times New Roman" w:cs="Times New Roman"/>
          <w:sz w:val="24"/>
          <w:szCs w:val="24"/>
        </w:rPr>
        <w:t xml:space="preserve">V </w:t>
      </w:r>
      <w:r w:rsidR="004001C0">
        <w:rPr>
          <w:rFonts w:ascii="Times New Roman" w:hAnsi="Times New Roman" w:cs="Times New Roman"/>
          <w:sz w:val="24"/>
          <w:szCs w:val="24"/>
        </w:rPr>
        <w:t>............................</w:t>
      </w:r>
      <w:r w:rsidRPr="003F2416">
        <w:rPr>
          <w:rFonts w:ascii="Times New Roman" w:hAnsi="Times New Roman" w:cs="Times New Roman"/>
          <w:sz w:val="24"/>
          <w:szCs w:val="24"/>
        </w:rPr>
        <w:t xml:space="preserve"> dňa </w:t>
      </w:r>
      <w:r w:rsidR="004001C0">
        <w:rPr>
          <w:rFonts w:ascii="Times New Roman" w:hAnsi="Times New Roman" w:cs="Times New Roman"/>
          <w:sz w:val="24"/>
          <w:szCs w:val="24"/>
        </w:rPr>
        <w:t>...........................</w:t>
      </w:r>
      <w:r w:rsidRPr="003F2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C0" w:rsidRDefault="004001C0">
      <w:pPr>
        <w:rPr>
          <w:rFonts w:ascii="Times New Roman" w:hAnsi="Times New Roman" w:cs="Times New Roman"/>
          <w:sz w:val="24"/>
          <w:szCs w:val="24"/>
        </w:rPr>
      </w:pPr>
    </w:p>
    <w:p w:rsidR="004001C0" w:rsidRDefault="004001C0">
      <w:pPr>
        <w:rPr>
          <w:rFonts w:ascii="Times New Roman" w:hAnsi="Times New Roman" w:cs="Times New Roman"/>
          <w:sz w:val="24"/>
          <w:szCs w:val="24"/>
        </w:rPr>
      </w:pPr>
    </w:p>
    <w:p w:rsidR="004001C0" w:rsidRDefault="004001C0">
      <w:pPr>
        <w:rPr>
          <w:rFonts w:ascii="Times New Roman" w:hAnsi="Times New Roman" w:cs="Times New Roman"/>
          <w:sz w:val="24"/>
          <w:szCs w:val="24"/>
        </w:rPr>
      </w:pPr>
    </w:p>
    <w:p w:rsidR="004001C0" w:rsidRDefault="004001C0">
      <w:pPr>
        <w:rPr>
          <w:rFonts w:ascii="Times New Roman" w:hAnsi="Times New Roman" w:cs="Times New Roman"/>
          <w:sz w:val="24"/>
          <w:szCs w:val="24"/>
        </w:rPr>
      </w:pPr>
    </w:p>
    <w:p w:rsidR="004001C0" w:rsidRDefault="00CE59B2">
      <w:pPr>
        <w:rPr>
          <w:rFonts w:ascii="Times New Roman" w:hAnsi="Times New Roman" w:cs="Times New Roman"/>
          <w:sz w:val="24"/>
          <w:szCs w:val="24"/>
        </w:rPr>
      </w:pPr>
      <w:r w:rsidRPr="003F241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="004001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241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A32D3D" w:rsidRPr="003F2416" w:rsidRDefault="00400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Dana Rošková, riaditeľka ŠI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Dodávateľ</w:t>
      </w:r>
    </w:p>
    <w:sectPr w:rsidR="00A32D3D" w:rsidRPr="003F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9AF"/>
    <w:multiLevelType w:val="hybridMultilevel"/>
    <w:tmpl w:val="E4A2DCEC"/>
    <w:lvl w:ilvl="0" w:tplc="33768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0DFC"/>
    <w:multiLevelType w:val="hybridMultilevel"/>
    <w:tmpl w:val="014048E6"/>
    <w:lvl w:ilvl="0" w:tplc="33768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0B46"/>
    <w:multiLevelType w:val="hybridMultilevel"/>
    <w:tmpl w:val="42588F4C"/>
    <w:lvl w:ilvl="0" w:tplc="33768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5CEA"/>
    <w:multiLevelType w:val="hybridMultilevel"/>
    <w:tmpl w:val="AFA834D4"/>
    <w:lvl w:ilvl="0" w:tplc="33768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0374"/>
    <w:multiLevelType w:val="hybridMultilevel"/>
    <w:tmpl w:val="59547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B2"/>
    <w:rsid w:val="0013713D"/>
    <w:rsid w:val="003F2416"/>
    <w:rsid w:val="004001C0"/>
    <w:rsid w:val="009F5E01"/>
    <w:rsid w:val="00A32D3D"/>
    <w:rsid w:val="00BE11F2"/>
    <w:rsid w:val="00CE59B2"/>
    <w:rsid w:val="00D87621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C52"/>
  <w15:chartTrackingRefBased/>
  <w15:docId w15:val="{72A44543-678B-4A27-A661-C4195181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2022-01-03T10:21:00Z</cp:lastPrinted>
  <dcterms:created xsi:type="dcterms:W3CDTF">2022-01-03T09:33:00Z</dcterms:created>
  <dcterms:modified xsi:type="dcterms:W3CDTF">2022-01-03T10:21:00Z</dcterms:modified>
</cp:coreProperties>
</file>