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3A" w:rsidRPr="00D7343A" w:rsidRDefault="00D7343A" w:rsidP="00D73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3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Príloha č. </w:t>
      </w:r>
      <w:r w:rsidR="007C2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734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7343A" w:rsidRPr="00D7343A" w:rsidRDefault="00D7343A" w:rsidP="00D73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43A" w:rsidRPr="00D7343A" w:rsidRDefault="00D7343A" w:rsidP="00D73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3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Špecifikácia predmetu zákazky </w:t>
      </w:r>
    </w:p>
    <w:p w:rsidR="00D7343A" w:rsidRPr="00D7343A" w:rsidRDefault="00D7343A" w:rsidP="00D7343A">
      <w:pPr>
        <w:spacing w:after="0" w:line="240" w:lineRule="auto"/>
        <w:rPr>
          <w:rFonts w:ascii="Arial" w:eastAsiaTheme="minorHAnsi" w:hAnsi="Arial" w:cs="Arial"/>
          <w:color w:val="0F0F0F"/>
          <w:sz w:val="20"/>
          <w:szCs w:val="20"/>
          <w:lang w:eastAsia="en-US"/>
        </w:rPr>
      </w:pPr>
    </w:p>
    <w:p w:rsidR="00D7343A" w:rsidRPr="00D7343A" w:rsidRDefault="00D7343A" w:rsidP="00D7343A">
      <w:pPr>
        <w:rPr>
          <w:rFonts w:eastAsiaTheme="minorHAnsi"/>
          <w:lang w:eastAsia="en-US"/>
        </w:rPr>
      </w:pP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Predmetom zákazky je výmena okien  za plastové, odvoz a</w:t>
      </w:r>
      <w:r w:rsidR="006D7ECD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 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likvidácia starých okien a</w:t>
      </w:r>
      <w:r w:rsidR="006D7ECD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 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parapetov</w:t>
      </w:r>
      <w:r w:rsidR="006D7ECD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na skládke odpadov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, murárske práce okolo okien</w:t>
      </w:r>
      <w:r w:rsidR="001A4F0E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vrátane maľovky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,  dodávka a montáž vo</w:t>
      </w:r>
      <w:r w:rsidR="00707E62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nkajších a vnútorných parapetov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.</w:t>
      </w:r>
    </w:p>
    <w:p w:rsidR="00D7343A" w:rsidRPr="00D7343A" w:rsidRDefault="00D7343A" w:rsidP="00D73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43A">
        <w:rPr>
          <w:rFonts w:ascii="Times New Roman" w:eastAsia="Times New Roman" w:hAnsi="Times New Roman" w:cs="Times New Roman"/>
          <w:b/>
          <w:sz w:val="24"/>
          <w:szCs w:val="24"/>
        </w:rPr>
        <w:t>V ponuke požadujeme uviesť :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 xml:space="preserve">Druh profilového systému 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 xml:space="preserve">Zasklenie 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 xml:space="preserve">Druh kovania 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 xml:space="preserve">Tepelná priepustnosť skla 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 xml:space="preserve">Platnosť cenovej ponuky 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>Záručné podmienky</w:t>
      </w:r>
    </w:p>
    <w:p w:rsidR="00D7343A" w:rsidRPr="00D7343A" w:rsidRDefault="00D7343A" w:rsidP="00D73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="Times New Roman" w:hAnsi="Times New Roman" w:cs="Times New Roman"/>
        </w:rPr>
        <w:t xml:space="preserve">certifikát </w:t>
      </w:r>
    </w:p>
    <w:p w:rsidR="00D7343A" w:rsidRPr="00D7343A" w:rsidRDefault="00D7343A" w:rsidP="00D7343A">
      <w:pPr>
        <w:spacing w:after="0" w:line="240" w:lineRule="auto"/>
        <w:rPr>
          <w:rFonts w:ascii="Times New Roman" w:eastAsiaTheme="minorHAnsi" w:hAnsi="Times New Roman" w:cs="Times New Roman"/>
          <w:color w:val="0F0F0F"/>
          <w:lang w:eastAsia="en-US"/>
        </w:rPr>
      </w:pP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Obstarávateľ požaduje </w:t>
      </w:r>
      <w:proofErr w:type="spellStart"/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>naceniť</w:t>
      </w:r>
      <w:proofErr w:type="spellEnd"/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 :</w:t>
      </w:r>
    </w:p>
    <w:p w:rsidR="00D7343A" w:rsidRDefault="00D7343A" w:rsidP="00D7343A">
      <w:pPr>
        <w:tabs>
          <w:tab w:val="left" w:pos="426"/>
        </w:tabs>
        <w:spacing w:after="0"/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</w:pP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-       </w:t>
      </w:r>
      <w:r w:rsidRPr="00D7343A">
        <w:rPr>
          <w:rFonts w:ascii="Times New Roman" w:eastAsiaTheme="minorHAnsi" w:hAnsi="Times New Roman" w:cs="Times New Roman"/>
          <w:b/>
          <w:u w:val="single"/>
          <w:bdr w:val="none" w:sz="0" w:space="0" w:color="auto" w:frame="1"/>
          <w:lang w:eastAsia="en-US"/>
        </w:rPr>
        <w:t>Profilový systém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min. 5- komorový</w:t>
      </w:r>
      <w:r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s gumovou manžetou na osadenie vnútorného aj vonkajšieho parapetu okna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, </w:t>
      </w:r>
    </w:p>
    <w:p w:rsidR="00D7343A" w:rsidRPr="00D7343A" w:rsidRDefault="00D7343A" w:rsidP="00D7343A">
      <w:pPr>
        <w:tabs>
          <w:tab w:val="left" w:pos="426"/>
        </w:tabs>
        <w:spacing w:after="0"/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</w:pP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rám + krídlo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 biele ,</w:t>
      </w:r>
      <w:r w:rsidRPr="00D7343A">
        <w:rPr>
          <w:rFonts w:ascii="Times New Roman" w:eastAsiaTheme="minorHAnsi" w:hAnsi="Times New Roman" w:cs="Times New Roman"/>
          <w:b/>
          <w:u w:val="single"/>
          <w:bdr w:val="none" w:sz="0" w:space="0" w:color="auto" w:frame="1"/>
          <w:lang w:eastAsia="en-US"/>
        </w:rPr>
        <w:t>odtieň rámu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a krídla RAL 9003 </w:t>
      </w:r>
      <w:proofErr w:type="spellStart"/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biely,hrúbka</w:t>
      </w:r>
      <w:proofErr w:type="spellEnd"/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stien profilov podľa DIN RAL </w:t>
      </w:r>
      <w:proofErr w:type="spellStart"/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A,rám</w:t>
      </w:r>
      <w:proofErr w:type="spellEnd"/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a krídlo musí obsahovať len 100 %  </w:t>
      </w:r>
    </w:p>
    <w:p w:rsidR="00D7343A" w:rsidRPr="00D7343A" w:rsidRDefault="00D7343A" w:rsidP="00D7343A">
      <w:pPr>
        <w:tabs>
          <w:tab w:val="left" w:pos="426"/>
        </w:tabs>
        <w:spacing w:after="0"/>
        <w:rPr>
          <w:rFonts w:ascii="Times New Roman" w:eastAsiaTheme="minorHAnsi" w:hAnsi="Times New Roman" w:cs="Times New Roman"/>
          <w:color w:val="0F0F0F"/>
          <w:lang w:eastAsia="en-US"/>
        </w:rPr>
      </w:pP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       čisté </w:t>
      </w:r>
      <w:proofErr w:type="spellStart"/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PVC,</w:t>
      </w:r>
      <w:r w:rsidRPr="00D7343A">
        <w:rPr>
          <w:rFonts w:ascii="Times New Roman" w:eastAsiaTheme="minorHAnsi" w:hAnsi="Times New Roman" w:cs="Times New Roman"/>
          <w:b/>
          <w:bdr w:val="none" w:sz="0" w:space="0" w:color="auto" w:frame="1"/>
          <w:lang w:eastAsia="en-US"/>
        </w:rPr>
        <w:t>tesnenie</w:t>
      </w:r>
      <w:proofErr w:type="spellEnd"/>
      <w:r w:rsidRPr="00D7343A">
        <w:rPr>
          <w:rFonts w:ascii="Times New Roman" w:eastAsiaTheme="minorHAnsi" w:hAnsi="Times New Roman" w:cs="Times New Roman"/>
          <w:b/>
          <w:bdr w:val="none" w:sz="0" w:space="0" w:color="auto" w:frame="1"/>
          <w:lang w:eastAsia="en-US"/>
        </w:rPr>
        <w:t xml:space="preserve"> okien  sivé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, UF max = 1,3 W m-2k-1,</w:t>
      </w:r>
      <w:r w:rsidRPr="00D7343A">
        <w:rPr>
          <w:rFonts w:ascii="Times New Roman" w:eastAsiaTheme="minorHAnsi" w:hAnsi="Times New Roman" w:cs="Times New Roman"/>
          <w:b/>
          <w:u w:val="single"/>
          <w:bdr w:val="none" w:sz="0" w:space="0" w:color="auto" w:frame="1"/>
          <w:lang w:eastAsia="en-US"/>
        </w:rPr>
        <w:t>stavebná šírka profilu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 min. 70mm</w:t>
      </w:r>
    </w:p>
    <w:p w:rsidR="00D7343A" w:rsidRPr="00D7343A" w:rsidRDefault="00D66103" w:rsidP="00D7343A">
      <w:pPr>
        <w:numPr>
          <w:ilvl w:val="0"/>
          <w:numId w:val="2"/>
        </w:numPr>
        <w:tabs>
          <w:tab w:val="left" w:pos="426"/>
        </w:tabs>
        <w:spacing w:after="0"/>
        <w:contextualSpacing/>
        <w:rPr>
          <w:rFonts w:ascii="Times New Roman" w:eastAsiaTheme="minorHAnsi" w:hAnsi="Times New Roman" w:cs="Times New Roman"/>
          <w:b/>
          <w:color w:val="0F0F0F"/>
          <w:lang w:eastAsia="en-US"/>
        </w:rPr>
      </w:pPr>
      <w:proofErr w:type="spellStart"/>
      <w:r w:rsidRPr="00D66103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>Tepelnii</w:t>
      </w:r>
      <w:r w:rsidR="00D7343A" w:rsidRPr="00D7343A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>zolačné</w:t>
      </w:r>
      <w:proofErr w:type="spellEnd"/>
      <w:r w:rsidR="00707E62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 xml:space="preserve"> </w:t>
      </w:r>
      <w:proofErr w:type="spellStart"/>
      <w:r w:rsidR="00D7343A" w:rsidRPr="00D7343A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>dvojsklo</w:t>
      </w:r>
      <w:proofErr w:type="spellEnd"/>
      <w:r w:rsidR="00314408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 xml:space="preserve"> číre, u vybraných okien matné</w:t>
      </w:r>
      <w:r w:rsidR="00D7343A" w:rsidRPr="00D7343A">
        <w:rPr>
          <w:rFonts w:ascii="Times New Roman" w:eastAsiaTheme="minorHAnsi" w:hAnsi="Times New Roman" w:cs="Times New Roman"/>
          <w:color w:val="0F0F0F"/>
          <w:lang w:eastAsia="en-US"/>
        </w:rPr>
        <w:t>, súčiniteľ prechodu</w:t>
      </w:r>
      <w:r w:rsidR="00707E62">
        <w:rPr>
          <w:rFonts w:ascii="Times New Roman" w:eastAsiaTheme="minorHAnsi" w:hAnsi="Times New Roman" w:cs="Times New Roman"/>
          <w:color w:val="0F0F0F"/>
          <w:lang w:eastAsia="en-US"/>
        </w:rPr>
        <w:t xml:space="preserve"> </w:t>
      </w:r>
      <w:r w:rsidR="00D7343A"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tepla celého okna </w:t>
      </w:r>
      <w:r w:rsidR="00D7343A"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max. </w:t>
      </w:r>
      <w:proofErr w:type="spellStart"/>
      <w:r w:rsidR="00D7343A"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>Uw</w:t>
      </w:r>
      <w:proofErr w:type="spellEnd"/>
      <w:r w:rsidR="00D7343A"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 = 1,2W/m2K</w:t>
      </w:r>
    </w:p>
    <w:p w:rsidR="00D7343A" w:rsidRPr="00D7343A" w:rsidRDefault="00D7343A" w:rsidP="00D7343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</w:rPr>
      </w:pPr>
      <w:r w:rsidRPr="00D7343A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 xml:space="preserve"> Celoobvodové </w:t>
      </w:r>
      <w:r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 xml:space="preserve">bezpečnostné </w:t>
      </w:r>
      <w:r w:rsidRPr="00D7343A">
        <w:rPr>
          <w:rFonts w:ascii="Times New Roman" w:eastAsiaTheme="minorHAnsi" w:hAnsi="Times New Roman" w:cs="Times New Roman"/>
          <w:b/>
          <w:color w:val="0F0F0F"/>
          <w:u w:val="single"/>
          <w:lang w:eastAsia="en-US"/>
        </w:rPr>
        <w:t>kovanie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 s</w:t>
      </w:r>
      <w:r>
        <w:rPr>
          <w:rFonts w:ascii="Times New Roman" w:eastAsiaTheme="minorHAnsi" w:hAnsi="Times New Roman" w:cs="Times New Roman"/>
          <w:color w:val="0F0F0F"/>
          <w:lang w:eastAsia="en-US"/>
        </w:rPr>
        <w:t> </w:t>
      </w:r>
      <w:proofErr w:type="spellStart"/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>mikroventiláciou</w:t>
      </w:r>
      <w:proofErr w:type="spellEnd"/>
      <w:r>
        <w:rPr>
          <w:rFonts w:ascii="Times New Roman" w:eastAsiaTheme="minorHAnsi" w:hAnsi="Times New Roman" w:cs="Times New Roman"/>
          <w:color w:val="0F0F0F"/>
          <w:lang w:eastAsia="en-US"/>
        </w:rPr>
        <w:t xml:space="preserve"> a</w:t>
      </w:r>
      <w:r w:rsidR="00707E62">
        <w:rPr>
          <w:rFonts w:ascii="Times New Roman" w:eastAsiaTheme="minorHAnsi" w:hAnsi="Times New Roman" w:cs="Times New Roman"/>
          <w:color w:val="0F0F0F"/>
          <w:lang w:eastAsia="en-US"/>
        </w:rPr>
        <w:t xml:space="preserve"> </w:t>
      </w:r>
      <w:r>
        <w:rPr>
          <w:rFonts w:eastAsiaTheme="minorHAnsi"/>
          <w:bdr w:val="none" w:sz="0" w:space="0" w:color="auto" w:frame="1"/>
          <w:lang w:eastAsia="en-US"/>
        </w:rPr>
        <w:t xml:space="preserve">poistkou proti chybnej manipulácii, </w:t>
      </w:r>
      <w:r w:rsidRPr="00D7343A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trieda bezpečnosti WK 1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br/>
        <w:t xml:space="preserve">-       </w:t>
      </w:r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uzavretý tvar výstuhy rámu po celom obvode 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br/>
        <w:t xml:space="preserve">-       </w:t>
      </w:r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navrhnúť a </w:t>
      </w:r>
      <w:proofErr w:type="spellStart"/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>naceniť</w:t>
      </w:r>
      <w:proofErr w:type="spellEnd"/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 okná v tabuľke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 xml:space="preserve">  dodržaním tvaru pôvodných okien podľa špecifikácie a priložených  náhľadov  /</w:t>
      </w:r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príloha č. </w:t>
      </w:r>
      <w:r w:rsidR="007C23CD">
        <w:rPr>
          <w:rFonts w:ascii="Times New Roman" w:eastAsiaTheme="minorHAnsi" w:hAnsi="Times New Roman" w:cs="Times New Roman"/>
          <w:b/>
          <w:color w:val="0F0F0F"/>
          <w:lang w:eastAsia="en-US"/>
        </w:rPr>
        <w:t>6</w:t>
      </w:r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>/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br/>
        <w:t xml:space="preserve">-       u vybraných okien podľa špecifikácie požadujeme </w:t>
      </w:r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>uzamykateľné kľučky</w:t>
      </w:r>
      <w:r w:rsidRPr="00D7343A">
        <w:rPr>
          <w:rFonts w:ascii="Times New Roman" w:eastAsiaTheme="minorHAnsi" w:hAnsi="Times New Roman" w:cs="Times New Roman"/>
          <w:color w:val="0F0F0F"/>
          <w:lang w:eastAsia="en-US"/>
        </w:rPr>
        <w:t>.</w:t>
      </w:r>
    </w:p>
    <w:p w:rsidR="00D7343A" w:rsidRPr="00D7343A" w:rsidRDefault="00D7343A" w:rsidP="00D7343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Arial Unicode MS" w:hAnsi="Times New Roman" w:cs="Times New Roman"/>
          <w:b/>
          <w:lang w:eastAsia="en-US"/>
        </w:rPr>
      </w:pPr>
      <w:r w:rsidRPr="00D7343A">
        <w:rPr>
          <w:rFonts w:ascii="Times New Roman" w:eastAsia="Arial Unicode MS" w:hAnsi="Times New Roman" w:cs="Times New Roman"/>
          <w:b/>
          <w:lang w:eastAsia="en-US"/>
        </w:rPr>
        <w:t>parapet vonkajší</w:t>
      </w:r>
      <w:r w:rsidRPr="00D7343A">
        <w:rPr>
          <w:rFonts w:ascii="Times New Roman" w:eastAsia="Arial Unicode MS" w:hAnsi="Times New Roman" w:cs="Times New Roman"/>
          <w:lang w:eastAsia="en-US"/>
        </w:rPr>
        <w:t xml:space="preserve"> : Fe </w:t>
      </w:r>
      <w:proofErr w:type="spellStart"/>
      <w:r w:rsidRPr="00D7343A">
        <w:rPr>
          <w:rFonts w:ascii="Times New Roman" w:eastAsia="Arial Unicode MS" w:hAnsi="Times New Roman" w:cs="Times New Roman"/>
          <w:lang w:eastAsia="en-US"/>
        </w:rPr>
        <w:t>lakopla</w:t>
      </w:r>
      <w:bookmarkStart w:id="0" w:name="_GoBack"/>
      <w:bookmarkEnd w:id="0"/>
      <w:r w:rsidRPr="00D7343A">
        <w:rPr>
          <w:rFonts w:ascii="Times New Roman" w:eastAsia="Arial Unicode MS" w:hAnsi="Times New Roman" w:cs="Times New Roman"/>
          <w:lang w:eastAsia="en-US"/>
        </w:rPr>
        <w:t>stová</w:t>
      </w:r>
      <w:proofErr w:type="spellEnd"/>
      <w:r w:rsidRPr="00D7343A">
        <w:rPr>
          <w:rFonts w:ascii="Times New Roman" w:eastAsia="Arial Unicode MS" w:hAnsi="Times New Roman" w:cs="Times New Roman"/>
          <w:lang w:eastAsia="en-US"/>
        </w:rPr>
        <w:t xml:space="preserve"> úprava biela šírka </w:t>
      </w:r>
      <w:r w:rsidRPr="00D7343A">
        <w:rPr>
          <w:rFonts w:ascii="Times New Roman" w:eastAsia="Arial Unicode MS" w:hAnsi="Times New Roman" w:cs="Times New Roman"/>
          <w:b/>
          <w:lang w:eastAsia="en-US"/>
        </w:rPr>
        <w:t>200 mm</w:t>
      </w:r>
    </w:p>
    <w:p w:rsidR="00D7343A" w:rsidRPr="00D7343A" w:rsidRDefault="00D7343A" w:rsidP="00D7343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Arial Unicode MS" w:hAnsi="Times New Roman" w:cs="Times New Roman"/>
          <w:b/>
          <w:lang w:eastAsia="en-US"/>
        </w:rPr>
      </w:pPr>
      <w:r w:rsidRPr="00D7343A">
        <w:rPr>
          <w:rFonts w:ascii="Times New Roman" w:eastAsia="Arial Unicode MS" w:hAnsi="Times New Roman" w:cs="Times New Roman"/>
          <w:b/>
          <w:lang w:eastAsia="en-US"/>
        </w:rPr>
        <w:t>parapet vnútorný</w:t>
      </w:r>
      <w:r w:rsidRPr="00D7343A">
        <w:rPr>
          <w:rFonts w:ascii="Times New Roman" w:eastAsia="Arial Unicode MS" w:hAnsi="Times New Roman" w:cs="Times New Roman"/>
          <w:lang w:eastAsia="en-US"/>
        </w:rPr>
        <w:t xml:space="preserve">: </w:t>
      </w:r>
      <w:proofErr w:type="spellStart"/>
      <w:r w:rsidRPr="00D7343A">
        <w:rPr>
          <w:rFonts w:ascii="Times New Roman" w:eastAsia="Arial Unicode MS" w:hAnsi="Times New Roman" w:cs="Times New Roman"/>
          <w:lang w:eastAsia="en-US"/>
        </w:rPr>
        <w:t>Pvckomôrkové</w:t>
      </w:r>
      <w:proofErr w:type="spellEnd"/>
      <w:r w:rsidRPr="00D7343A">
        <w:rPr>
          <w:rFonts w:ascii="Times New Roman" w:eastAsia="Arial Unicode MS" w:hAnsi="Times New Roman" w:cs="Times New Roman"/>
          <w:lang w:eastAsia="en-US"/>
        </w:rPr>
        <w:t xml:space="preserve">  , povrchová úprava biela, </w:t>
      </w:r>
      <w:r w:rsidRPr="00D7343A">
        <w:rPr>
          <w:rFonts w:ascii="Times New Roman" w:eastAsia="Arial Unicode MS" w:hAnsi="Times New Roman" w:cs="Times New Roman"/>
          <w:b/>
          <w:lang w:eastAsia="en-US"/>
        </w:rPr>
        <w:t>šírka 200 mm</w:t>
      </w:r>
    </w:p>
    <w:p w:rsidR="00D7343A" w:rsidRPr="00D7343A" w:rsidRDefault="00D7343A" w:rsidP="00D7343A">
      <w:pPr>
        <w:spacing w:after="0"/>
        <w:ind w:left="360"/>
        <w:rPr>
          <w:rFonts w:ascii="Arial" w:eastAsiaTheme="minorHAnsi" w:hAnsi="Arial" w:cs="Arial"/>
          <w:color w:val="0F0F0F"/>
          <w:lang w:eastAsia="en-US"/>
        </w:rPr>
      </w:pPr>
    </w:p>
    <w:p w:rsidR="00D7343A" w:rsidRPr="00D7343A" w:rsidRDefault="00D7343A" w:rsidP="00D7343A">
      <w:pPr>
        <w:spacing w:after="0" w:line="240" w:lineRule="auto"/>
        <w:rPr>
          <w:rFonts w:ascii="Times New Roman" w:eastAsiaTheme="minorHAnsi" w:hAnsi="Times New Roman" w:cs="Times New Roman"/>
          <w:b/>
          <w:color w:val="0F0F0F"/>
          <w:lang w:eastAsia="en-US"/>
        </w:rPr>
      </w:pPr>
      <w:r w:rsidRPr="00D7343A">
        <w:rPr>
          <w:rFonts w:ascii="Times New Roman" w:eastAsiaTheme="minorHAnsi" w:hAnsi="Times New Roman" w:cs="Times New Roman"/>
          <w:b/>
          <w:color w:val="0F0F0F"/>
          <w:lang w:eastAsia="en-US"/>
        </w:rPr>
        <w:t xml:space="preserve">Víťazný uchádzač bude musieť vykonať presné zameranie okien v čase obhliadky. </w:t>
      </w:r>
    </w:p>
    <w:p w:rsidR="00707E62" w:rsidRDefault="00707E62" w:rsidP="00325F0B">
      <w:pPr>
        <w:spacing w:after="0" w:line="240" w:lineRule="auto"/>
        <w:rPr>
          <w:rFonts w:ascii="Times New Roman" w:hAnsi="Times New Roman" w:cs="Times New Roman"/>
          <w:b/>
          <w:color w:val="0F0F0F"/>
          <w:sz w:val="28"/>
          <w:szCs w:val="28"/>
        </w:rPr>
      </w:pPr>
    </w:p>
    <w:p w:rsidR="007D3AA4" w:rsidRDefault="008D4EA0" w:rsidP="00325F0B">
      <w:pPr>
        <w:spacing w:after="0" w:line="240" w:lineRule="auto"/>
        <w:rPr>
          <w:rFonts w:ascii="Times New Roman" w:hAnsi="Times New Roman" w:cs="Times New Roman"/>
          <w:b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</w:rPr>
        <w:lastRenderedPageBreak/>
        <w:t>Cenová ponuka:</w:t>
      </w: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1417"/>
        <w:gridCol w:w="851"/>
        <w:gridCol w:w="1843"/>
        <w:gridCol w:w="1275"/>
      </w:tblGrid>
      <w:tr w:rsidR="00D7343A" w:rsidRPr="008716B4" w:rsidTr="00C9536D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>Č. pol.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>Popis okna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>Popis položiek okna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C9536D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 xml:space="preserve">Jedn. cena </w:t>
            </w:r>
            <w:r w:rsidR="00C9536D" w:rsidRPr="008716B4">
              <w:rPr>
                <w:rFonts w:ascii="Times New Roman" w:eastAsia="Times New Roman" w:hAnsi="Times New Roman" w:cs="Times New Roman"/>
                <w:b/>
              </w:rPr>
              <w:t xml:space="preserve">za kus </w:t>
            </w:r>
            <w:r w:rsidRPr="008716B4">
              <w:rPr>
                <w:rFonts w:ascii="Times New Roman" w:eastAsia="Times New Roman" w:hAnsi="Times New Roman" w:cs="Times New Roman"/>
                <w:b/>
              </w:rPr>
              <w:t>bez DPH v €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>Počet kusov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 xml:space="preserve">Cena </w:t>
            </w:r>
            <w:r w:rsidR="00C9536D">
              <w:rPr>
                <w:rFonts w:ascii="Times New Roman" w:eastAsia="Times New Roman" w:hAnsi="Times New Roman" w:cs="Times New Roman"/>
                <w:b/>
              </w:rPr>
              <w:t>spolu bez</w:t>
            </w:r>
            <w:r w:rsidRPr="008716B4">
              <w:rPr>
                <w:rFonts w:ascii="Times New Roman" w:eastAsia="Times New Roman" w:hAnsi="Times New Roman" w:cs="Times New Roman"/>
                <w:b/>
              </w:rPr>
              <w:t xml:space="preserve"> DPH </w:t>
            </w:r>
            <w:r w:rsidR="00C9536D">
              <w:rPr>
                <w:rFonts w:ascii="Times New Roman" w:eastAsia="Times New Roman" w:hAnsi="Times New Roman" w:cs="Times New Roman"/>
                <w:b/>
              </w:rPr>
              <w:t>v €</w:t>
            </w:r>
          </w:p>
          <w:p w:rsidR="00D7343A" w:rsidRPr="008716B4" w:rsidRDefault="00D7343A" w:rsidP="00C9536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b/>
              </w:rPr>
            </w:pPr>
            <w:r w:rsidRPr="008716B4">
              <w:rPr>
                <w:rFonts w:ascii="Times New Roman" w:eastAsia="Times New Roman" w:hAnsi="Times New Roman" w:cs="Times New Roman"/>
                <w:b/>
              </w:rPr>
              <w:t>Poznámka</w:t>
            </w:r>
          </w:p>
        </w:tc>
      </w:tr>
      <w:tr w:rsidR="007A4773" w:rsidRPr="008716B4" w:rsidTr="00C9536D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6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Pvc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okno trojkrídlové</w:t>
            </w: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</w:t>
            </w:r>
            <w:r w:rsidRPr="000E3E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 1</w:t>
            </w:r>
            <w:r w:rsidRPr="000E3E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</w:t>
            </w: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 mm,</w:t>
            </w:r>
          </w:p>
          <w:p w:rsidR="007A4773" w:rsidRPr="008716B4" w:rsidRDefault="007A4773" w:rsidP="008716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OS/O/OS,</w:t>
            </w:r>
          </w:p>
          <w:p w:rsidR="007A4773" w:rsidRPr="008716B4" w:rsidRDefault="007A4773" w:rsidP="008716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komorový profil hr.70mm</w:t>
            </w:r>
            <w:r w:rsidRPr="000E3E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 gumovou manžetou na osadenie vnútorného a vonkajšieho parapetu</w:t>
            </w: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4773" w:rsidRPr="008716B4" w:rsidRDefault="007A4773" w:rsidP="008716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stredné </w:t>
            </w:r>
            <w:proofErr w:type="spellStart"/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krídlouzamykateľná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kľučka,</w:t>
            </w:r>
            <w:r w:rsidRPr="000E3EB9">
              <w:rPr>
                <w:rFonts w:ascii="Times New Roman" w:eastAsia="Times New Roman" w:hAnsi="Times New Roman" w:cs="Times New Roman"/>
                <w:sz w:val="20"/>
                <w:szCs w:val="20"/>
              </w:rPr>
              <w:t>rám</w:t>
            </w:r>
            <w:proofErr w:type="spellEnd"/>
            <w:r w:rsidRPr="000E3E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krídlo vystužené oceľovou výstužou</w:t>
            </w:r>
          </w:p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716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 </w:t>
            </w:r>
            <w:r w:rsidRPr="008716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nákres č. 1</w:t>
            </w:r>
            <w:r w:rsidRPr="008716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okna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A4773" w:rsidRPr="008716B4" w:rsidRDefault="007A4773" w:rsidP="003045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Kuchynky, študovne, izba</w:t>
            </w: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-P,1.NP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až 4.NP</w:t>
            </w:r>
          </w:p>
        </w:tc>
      </w:tr>
      <w:tr w:rsidR="007A4773" w:rsidRPr="008716B4" w:rsidTr="00C9536D"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Parap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doska vnútorná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73" w:rsidRPr="008716B4" w:rsidTr="00C9536D"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Parapená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doska vonkajšia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73" w:rsidRPr="008716B4" w:rsidTr="00C9536D"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Demontáž,montáž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73" w:rsidRPr="008716B4" w:rsidTr="00C9536D"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7A4773" w:rsidP="000E3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Murarské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práce (</w:t>
            </w: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výspravky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3045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73" w:rsidRPr="008716B4" w:rsidTr="00707E62"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7A4773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Kovová mreža biela </w:t>
            </w:r>
            <w:r w:rsidR="00D176E2"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žiarové </w:t>
            </w: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pozinkovan</w:t>
            </w:r>
            <w:r w:rsidR="00D176E2"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7A4773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DC2EC6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7A4773" w:rsidP="004C6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1.NP,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prizemie</w:t>
            </w:r>
            <w:proofErr w:type="spellEnd"/>
          </w:p>
        </w:tc>
      </w:tr>
      <w:tr w:rsidR="007A4773" w:rsidRPr="008716B4" w:rsidTr="00707E62">
        <w:tc>
          <w:tcPr>
            <w:tcW w:w="8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8716B4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7A4773" w:rsidP="007A47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montáž kovovej mreže </w:t>
            </w:r>
            <w:r w:rsidR="00D176E2"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do ostenia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7A4773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DC2EC6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73" w:rsidRPr="004721DC" w:rsidRDefault="007A4773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773" w:rsidRDefault="007A4773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36D" w:rsidRPr="008716B4" w:rsidTr="00707E62">
        <w:tc>
          <w:tcPr>
            <w:tcW w:w="946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36D" w:rsidRPr="004721DC" w:rsidRDefault="00C9536D" w:rsidP="00C953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spolu za položku č.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36D" w:rsidRPr="004721DC" w:rsidRDefault="00C9536D" w:rsidP="004C6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9536D" w:rsidRPr="008716B4" w:rsidRDefault="00C9536D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43A" w:rsidRPr="008716B4" w:rsidTr="00C9536D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6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</w:tcPr>
          <w:p w:rsidR="00D7343A" w:rsidRPr="007A4773" w:rsidRDefault="00D7343A" w:rsidP="00871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Pvc</w:t>
            </w:r>
            <w:proofErr w:type="spellEnd"/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okno štvordielna zostava</w:t>
            </w:r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A4773">
              <w:rPr>
                <w:rFonts w:ascii="Times New Roman" w:hAnsi="Times New Roman" w:cs="Times New Roman"/>
                <w:b/>
                <w:sz w:val="20"/>
                <w:szCs w:val="20"/>
              </w:rPr>
              <w:t>2400x 2000) mm, OS/O/S/S,</w:t>
            </w:r>
          </w:p>
          <w:p w:rsidR="00D7343A" w:rsidRPr="007A4773" w:rsidRDefault="00D7343A" w:rsidP="008716B4">
            <w:pPr>
              <w:autoSpaceDE w:val="0"/>
              <w:autoSpaceDN w:val="0"/>
              <w:adjustRightInd w:val="0"/>
              <w:rPr>
                <w:rFonts w:ascii="ArialNarrowCE" w:hAnsi="ArialNarrowCE" w:cs="ArialNarrowCE"/>
                <w:sz w:val="20"/>
                <w:szCs w:val="20"/>
              </w:rPr>
            </w:pPr>
            <w:r w:rsidRPr="007A4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komorový profil hr.70mm</w:t>
            </w:r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 gumovou manžetou na osadenie vnútorného a vonkajšieho parapetu</w:t>
            </w:r>
            <w:r w:rsidRPr="007A4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7343A" w:rsidRPr="007A4773" w:rsidRDefault="00D7343A" w:rsidP="008716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horné </w:t>
            </w:r>
            <w:proofErr w:type="spellStart"/>
            <w:r w:rsidRPr="007A4773">
              <w:rPr>
                <w:rFonts w:ascii="Times New Roman" w:hAnsi="Times New Roman" w:cs="Times New Roman"/>
                <w:b/>
                <w:sz w:val="20"/>
                <w:szCs w:val="20"/>
              </w:rPr>
              <w:t>krídla</w:t>
            </w:r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uzamykateľná</w:t>
            </w:r>
            <w:proofErr w:type="spellEnd"/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kľučka,</w:t>
            </w:r>
          </w:p>
          <w:p w:rsidR="00383743" w:rsidRPr="007A4773" w:rsidRDefault="00383743" w:rsidP="003837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773">
              <w:rPr>
                <w:rFonts w:ascii="Times New Roman" w:eastAsia="Times New Roman" w:hAnsi="Times New Roman" w:cs="Times New Roman"/>
                <w:sz w:val="20"/>
                <w:szCs w:val="20"/>
              </w:rPr>
              <w:t>rám a krídlo vystužené oceľovou výstužou</w:t>
            </w:r>
          </w:p>
          <w:p w:rsidR="00D7343A" w:rsidRPr="00EE332B" w:rsidRDefault="00D7343A" w:rsidP="008716B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7A47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Pr="007A477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nákres č.2)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7343A" w:rsidRPr="004721DC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okna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7343A" w:rsidRPr="008716B4" w:rsidRDefault="00EE332B" w:rsidP="00EE3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7343A" w:rsidRPr="008716B4" w:rsidRDefault="00EE332B" w:rsidP="00EE33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Salónik</w:t>
            </w:r>
            <w:r w:rsidR="00D73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multim.internetová</w:t>
            </w:r>
            <w:proofErr w:type="spellEnd"/>
          </w:p>
        </w:tc>
      </w:tr>
      <w:tr w:rsidR="00D7343A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7343A" w:rsidRPr="00EE332B" w:rsidRDefault="00D7343A" w:rsidP="008716B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343A" w:rsidRPr="004721DC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Parap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doska vnútorná </w:t>
            </w:r>
          </w:p>
        </w:tc>
        <w:tc>
          <w:tcPr>
            <w:tcW w:w="1417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43A" w:rsidRPr="008716B4" w:rsidRDefault="00EE332B" w:rsidP="00EE3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43A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7343A" w:rsidRPr="00EE332B" w:rsidRDefault="00D7343A" w:rsidP="008716B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343A" w:rsidRPr="004721DC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Parapená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doska vonkajšia </w:t>
            </w:r>
          </w:p>
        </w:tc>
        <w:tc>
          <w:tcPr>
            <w:tcW w:w="1417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43A" w:rsidRPr="008716B4" w:rsidRDefault="00EE332B" w:rsidP="00EE3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43A" w:rsidRPr="008716B4" w:rsidTr="00C9536D">
        <w:trPr>
          <w:trHeight w:val="165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7343A" w:rsidRPr="00EE332B" w:rsidRDefault="00D7343A" w:rsidP="008716B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343A" w:rsidRPr="004721DC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Demontáž,montáž</w:t>
            </w:r>
            <w:proofErr w:type="spellEnd"/>
          </w:p>
        </w:tc>
        <w:tc>
          <w:tcPr>
            <w:tcW w:w="1417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43A" w:rsidRPr="008716B4" w:rsidRDefault="00EE332B" w:rsidP="00EE3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43A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7343A" w:rsidRPr="00EE332B" w:rsidRDefault="00D7343A" w:rsidP="008716B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343A" w:rsidRPr="004721DC" w:rsidRDefault="00D7343A" w:rsidP="000E3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Murarské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práce  </w:t>
            </w:r>
          </w:p>
        </w:tc>
        <w:tc>
          <w:tcPr>
            <w:tcW w:w="1417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43A" w:rsidRPr="008716B4" w:rsidRDefault="00EE332B" w:rsidP="00EE3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7343A" w:rsidRPr="008716B4" w:rsidRDefault="00D7343A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36D" w:rsidRPr="008716B4" w:rsidTr="00C9536D"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36D" w:rsidRPr="004721DC" w:rsidRDefault="00C9536D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spolu za položku č. 2</w:t>
            </w:r>
          </w:p>
          <w:p w:rsidR="00C9536D" w:rsidRPr="004721DC" w:rsidRDefault="00C9536D" w:rsidP="00871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36D" w:rsidRPr="00036E68" w:rsidRDefault="00C9536D" w:rsidP="008716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9536D" w:rsidRPr="008716B4" w:rsidRDefault="00C9536D" w:rsidP="00871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E" w:rsidRPr="008716B4" w:rsidTr="00707E62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759FE" w:rsidRPr="008716B4" w:rsidRDefault="004721DC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59FE" w:rsidRPr="008716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</w:tcPr>
          <w:p w:rsidR="000759FE" w:rsidRPr="0014218D" w:rsidRDefault="000759FE" w:rsidP="00A35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Pvc</w:t>
            </w:r>
            <w:proofErr w:type="spellEnd"/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dvere LOGGIA</w:t>
            </w:r>
          </w:p>
          <w:p w:rsidR="000759FE" w:rsidRPr="0014218D" w:rsidRDefault="000759FE" w:rsidP="00A35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dvojkrídlové ( jedno krídlo pevné), (</w:t>
            </w:r>
            <w:r w:rsidRPr="0014218D">
              <w:rPr>
                <w:rFonts w:ascii="Times New Roman" w:hAnsi="Times New Roman" w:cs="Times New Roman"/>
                <w:b/>
                <w:sz w:val="20"/>
                <w:szCs w:val="20"/>
              </w:rPr>
              <w:t>1800x2240)mm, P/O</w:t>
            </w:r>
          </w:p>
          <w:p w:rsidR="000759FE" w:rsidRPr="0014218D" w:rsidRDefault="000759FE" w:rsidP="00A35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komorový profil hr. 70 mm, </w:t>
            </w:r>
          </w:p>
          <w:p w:rsidR="000759FE" w:rsidRPr="008716B4" w:rsidRDefault="000759FE" w:rsidP="00B476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2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uzamykateľná kľučka, </w:t>
            </w:r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gumovou manžetou na osadenie vnútorného a vonkajšieho parapetu</w:t>
            </w:r>
            <w:r w:rsidRPr="001421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21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r w:rsidRPr="001421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nákres č. </w:t>
            </w:r>
            <w:r w:rsidR="00B476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  <w:r w:rsidRPr="00142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759FE" w:rsidRPr="004721DC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Cena dverí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759FE" w:rsidRPr="008716B4" w:rsidRDefault="000759FE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759FE" w:rsidRPr="008716B4" w:rsidRDefault="000759FE" w:rsidP="000759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Čitáreň 3.NP, Študovne </w:t>
            </w: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2,4.NP</w:t>
            </w:r>
          </w:p>
        </w:tc>
      </w:tr>
      <w:tr w:rsidR="000759FE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9FE" w:rsidRPr="004721DC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Parap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doska vonkajšia </w:t>
            </w:r>
          </w:p>
        </w:tc>
        <w:tc>
          <w:tcPr>
            <w:tcW w:w="1417" w:type="dxa"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9FE" w:rsidRPr="008716B4" w:rsidRDefault="000759FE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E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9FE" w:rsidRPr="004721DC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Demontáž,montáž</w:t>
            </w:r>
            <w:proofErr w:type="spellEnd"/>
          </w:p>
        </w:tc>
        <w:tc>
          <w:tcPr>
            <w:tcW w:w="1417" w:type="dxa"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9FE" w:rsidRPr="008716B4" w:rsidRDefault="000759FE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E" w:rsidRPr="008716B4" w:rsidTr="00707E62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9FE" w:rsidRPr="004721DC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Murarské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práce (</w:t>
            </w:r>
            <w:proofErr w:type="spellStart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výspravky</w:t>
            </w:r>
            <w:proofErr w:type="spellEnd"/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59FE" w:rsidRPr="008716B4" w:rsidRDefault="000759FE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0759FE" w:rsidRPr="008716B4" w:rsidRDefault="000759FE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6E2" w:rsidRPr="008716B4" w:rsidTr="00707E62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176E2" w:rsidRPr="000E3EB9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4721DC" w:rsidRDefault="00D176E2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Kovová mreža biela  žiarové pozinkovanie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Default="00D176E2" w:rsidP="00D17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6E2" w:rsidRPr="008716B4" w:rsidTr="00707E62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176E2" w:rsidRPr="000E3EB9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4721DC" w:rsidRDefault="00D176E2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montáž kovovej mreže do ostenia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Default="00D176E2" w:rsidP="00D17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BCA" w:rsidRPr="008716B4" w:rsidTr="00707E62"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35BCA" w:rsidRPr="008716B4" w:rsidRDefault="00A35BCA" w:rsidP="00472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spolu</w:t>
            </w:r>
            <w:r w:rsidRPr="000E3E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položku č. </w:t>
            </w:r>
            <w:r w:rsidR="00472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35BCA" w:rsidRPr="00036E68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A3D" w:rsidRPr="008716B4" w:rsidTr="00C9536D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56A3D" w:rsidRPr="008716B4" w:rsidRDefault="004721DC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E56A3D" w:rsidRPr="00871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</w:tcPr>
          <w:p w:rsidR="00E56A3D" w:rsidRPr="0014218D" w:rsidRDefault="00E56A3D" w:rsidP="00A35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Pvc</w:t>
            </w:r>
            <w:proofErr w:type="spellEnd"/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okno dvojkrídlové so stĺpikom, jedno krídlo pevné ( 1</w:t>
            </w:r>
            <w:r w:rsidRPr="0014218D">
              <w:rPr>
                <w:rFonts w:ascii="Times New Roman" w:hAnsi="Times New Roman" w:cs="Times New Roman"/>
                <w:b/>
                <w:sz w:val="20"/>
                <w:szCs w:val="20"/>
              </w:rPr>
              <w:t>800x1500)mm, P/O</w:t>
            </w:r>
          </w:p>
          <w:p w:rsidR="00E56A3D" w:rsidRPr="0014218D" w:rsidRDefault="00E56A3D" w:rsidP="00A35BCA">
            <w:pPr>
              <w:autoSpaceDE w:val="0"/>
              <w:autoSpaceDN w:val="0"/>
              <w:adjustRightInd w:val="0"/>
              <w:rPr>
                <w:rFonts w:ascii="ArialNarrowCE" w:hAnsi="ArialNarrowCE" w:cs="ArialNarrowCE"/>
                <w:sz w:val="20"/>
                <w:szCs w:val="20"/>
              </w:rPr>
            </w:pPr>
            <w:r w:rsidRPr="00142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komorový profil hr.70mm </w:t>
            </w:r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gumovou manžetou na osadenie vnútorného a vonkajšieho parapetu</w:t>
            </w:r>
            <w:r w:rsidRPr="00142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56A3D" w:rsidRPr="0014218D" w:rsidRDefault="00E56A3D" w:rsidP="00A35B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uzamykateľná kľučka,</w:t>
            </w:r>
          </w:p>
          <w:p w:rsidR="00E56A3D" w:rsidRPr="008716B4" w:rsidRDefault="00E56A3D" w:rsidP="00B476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1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(nákres č. </w:t>
            </w:r>
            <w:r w:rsidR="00B476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1421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okna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56A3D" w:rsidRPr="00F82A95" w:rsidRDefault="00E56A3D" w:rsidP="00F82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56A3D" w:rsidRPr="00314408" w:rsidRDefault="00E56A3D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6A3D" w:rsidRPr="00C914C3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56A3D" w:rsidRDefault="00E56A3D" w:rsidP="00CA2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posilňovňa</w:t>
            </w: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1.NP</w:t>
            </w:r>
          </w:p>
          <w:p w:rsidR="00E56A3D" w:rsidRPr="008716B4" w:rsidRDefault="00E56A3D" w:rsidP="00CA2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A3D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Parap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doska vnútorná </w:t>
            </w:r>
          </w:p>
        </w:tc>
        <w:tc>
          <w:tcPr>
            <w:tcW w:w="1417" w:type="dxa"/>
          </w:tcPr>
          <w:p w:rsidR="00E56A3D" w:rsidRPr="00F82A95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3D" w:rsidRPr="00314408" w:rsidRDefault="00E56A3D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6A3D" w:rsidRPr="00C914C3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A3D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Parap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doska vonkajšia </w:t>
            </w:r>
          </w:p>
        </w:tc>
        <w:tc>
          <w:tcPr>
            <w:tcW w:w="1417" w:type="dxa"/>
          </w:tcPr>
          <w:p w:rsidR="00E56A3D" w:rsidRPr="00F82A95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3D" w:rsidRPr="00314408" w:rsidRDefault="00E56A3D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6A3D" w:rsidRPr="00C914C3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A3D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Demontáž,montáž</w:t>
            </w:r>
            <w:proofErr w:type="spellEnd"/>
          </w:p>
        </w:tc>
        <w:tc>
          <w:tcPr>
            <w:tcW w:w="1417" w:type="dxa"/>
          </w:tcPr>
          <w:p w:rsidR="00E56A3D" w:rsidRPr="00F82A95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3D" w:rsidRPr="00314408" w:rsidRDefault="00E56A3D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6A3D" w:rsidRPr="00C914C3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3D" w:rsidRPr="008716B4" w:rsidTr="00C9536D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Murárské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práce (</w:t>
            </w:r>
            <w:proofErr w:type="spellStart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ý</w:t>
            </w: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spr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>vky</w:t>
            </w:r>
            <w:proofErr w:type="spellEnd"/>
            <w:r w:rsidRPr="00871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6A3D" w:rsidRPr="00F82A95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6A3D" w:rsidRPr="00314408" w:rsidRDefault="00E56A3D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4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6A3D" w:rsidRPr="00C914C3" w:rsidRDefault="00E56A3D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E2" w:rsidRPr="008716B4" w:rsidTr="00606EC4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4721DC" w:rsidRDefault="00D176E2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Kovová mreža biela  žiarové pozinkovanie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76E2" w:rsidRPr="00144B69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76E2" w:rsidRPr="00314408" w:rsidRDefault="00D176E2" w:rsidP="00D17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76E2" w:rsidRPr="00C914C3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6E2" w:rsidRPr="008716B4" w:rsidTr="00606EC4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2" w:rsidRPr="004721DC" w:rsidRDefault="00D176E2" w:rsidP="00D176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1DC">
              <w:rPr>
                <w:rFonts w:ascii="Times New Roman" w:eastAsia="Times New Roman" w:hAnsi="Times New Roman" w:cs="Times New Roman"/>
                <w:sz w:val="20"/>
                <w:szCs w:val="20"/>
              </w:rPr>
              <w:t>montáž kovovej mreže do ostenia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76E2" w:rsidRPr="00144B69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76E2" w:rsidRPr="00314408" w:rsidRDefault="00D176E2" w:rsidP="00D17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76E2" w:rsidRPr="00C914C3" w:rsidRDefault="00D176E2" w:rsidP="00D1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D176E2" w:rsidRPr="008716B4" w:rsidRDefault="00D176E2" w:rsidP="00D176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3D" w:rsidRPr="008716B4" w:rsidTr="00E56A3D">
        <w:tc>
          <w:tcPr>
            <w:tcW w:w="9464" w:type="dxa"/>
            <w:gridSpan w:val="5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56A3D" w:rsidRPr="00314408" w:rsidRDefault="00E56A3D" w:rsidP="00472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spolu</w:t>
            </w:r>
            <w:r w:rsidRPr="000E3E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položku č. </w:t>
            </w:r>
            <w:r w:rsidR="00472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6A3D" w:rsidRPr="00036E68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</w:tcPr>
          <w:p w:rsidR="00E56A3D" w:rsidRPr="008716B4" w:rsidRDefault="00E56A3D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BCA" w:rsidRPr="008716B4" w:rsidTr="00383743"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35BCA" w:rsidRPr="00383743" w:rsidRDefault="004721DC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35BCA" w:rsidRPr="00383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6B4">
              <w:rPr>
                <w:rFonts w:ascii="Times New Roman" w:eastAsia="Times New Roman" w:hAnsi="Times New Roman" w:cs="Times New Roman"/>
                <w:sz w:val="24"/>
                <w:szCs w:val="24"/>
              </w:rPr>
              <w:t>Odvoz a likvidácia odpadu ( za celý predmet zákazky)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5BCA" w:rsidRPr="004721DC" w:rsidRDefault="00A35BCA" w:rsidP="0036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BCA" w:rsidRPr="008716B4" w:rsidTr="005067EA">
        <w:trPr>
          <w:trHeight w:val="398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35BCA" w:rsidRPr="00383743" w:rsidRDefault="004721DC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35BCA" w:rsidRPr="00383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35BCA" w:rsidRPr="00E94651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651">
              <w:rPr>
                <w:rFonts w:ascii="Times New Roman" w:eastAsia="Times New Roman" w:hAnsi="Times New Roman" w:cs="Times New Roman"/>
                <w:sz w:val="24"/>
                <w:szCs w:val="24"/>
              </w:rPr>
              <w:t>Doprava ( za celý predmet zákazky)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94651" w:rsidRPr="004721DC" w:rsidRDefault="00E94651" w:rsidP="00363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BCA" w:rsidRPr="008716B4" w:rsidTr="00383743">
        <w:tc>
          <w:tcPr>
            <w:tcW w:w="94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5BCA" w:rsidRPr="00383743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za celý predmet zákazky v € </w:t>
            </w:r>
            <w:r w:rsidRPr="003837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bez DPH</w:t>
            </w:r>
          </w:p>
          <w:p w:rsidR="00A35BCA" w:rsidRPr="008716B4" w:rsidRDefault="00A35BCA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5BCA" w:rsidRPr="004721DC" w:rsidRDefault="00A35BCA" w:rsidP="004C6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BCA" w:rsidRPr="008716B4" w:rsidTr="00383743">
        <w:tc>
          <w:tcPr>
            <w:tcW w:w="94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5BCA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DPH 20%</w:t>
            </w:r>
          </w:p>
          <w:p w:rsidR="00A35BCA" w:rsidRPr="008716B4" w:rsidRDefault="00A35BCA" w:rsidP="00A35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5BCA" w:rsidRPr="004721DC" w:rsidRDefault="00A35BCA" w:rsidP="00E94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BCA" w:rsidRPr="008716B4" w:rsidTr="00383743">
        <w:tc>
          <w:tcPr>
            <w:tcW w:w="94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5BCA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C3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za celý predmet zákazky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 € </w:t>
            </w:r>
            <w:r w:rsidRPr="003837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3837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DPH</w:t>
            </w:r>
          </w:p>
          <w:p w:rsidR="00A35BCA" w:rsidRPr="00DC36D9" w:rsidRDefault="00A35BCA" w:rsidP="00A35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5BCA" w:rsidRPr="004721DC" w:rsidRDefault="00A35BCA" w:rsidP="00E94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5BCA" w:rsidRPr="008716B4" w:rsidRDefault="00A35BCA" w:rsidP="00A35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7E62" w:rsidRDefault="001A4F0E" w:rsidP="001A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Meno a priezvisko kontaktnej osoby zodpovednej za vytvorenie cenovej ponuky: </w:t>
      </w:r>
    </w:p>
    <w:p w:rsidR="00707E62" w:rsidRDefault="00707E62" w:rsidP="001A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F0E" w:rsidRDefault="001A4F0E" w:rsidP="001A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 mailová adresa:                                                             </w:t>
      </w:r>
      <w:r w:rsidR="00707E62">
        <w:rPr>
          <w:rFonts w:ascii="Times New Roman" w:eastAsia="Times New Roman" w:hAnsi="Times New Roman" w:cs="Times New Roman"/>
          <w:sz w:val="24"/>
          <w:szCs w:val="24"/>
        </w:rPr>
        <w:tab/>
      </w:r>
      <w:r w:rsidR="00707E62">
        <w:rPr>
          <w:rFonts w:ascii="Times New Roman" w:eastAsia="Times New Roman" w:hAnsi="Times New Roman" w:cs="Times New Roman"/>
          <w:sz w:val="24"/>
          <w:szCs w:val="24"/>
        </w:rPr>
        <w:tab/>
      </w:r>
      <w:r w:rsidR="00707E62">
        <w:rPr>
          <w:rFonts w:ascii="Times New Roman" w:eastAsia="Times New Roman" w:hAnsi="Times New Roman" w:cs="Times New Roman"/>
          <w:sz w:val="24"/>
          <w:szCs w:val="24"/>
        </w:rPr>
        <w:tab/>
      </w:r>
      <w:r w:rsidR="00707E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Telefón</w:t>
      </w:r>
    </w:p>
    <w:p w:rsidR="001A4F0E" w:rsidRDefault="001A4F0E" w:rsidP="001A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F0E" w:rsidRDefault="001A4F0E" w:rsidP="001A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6D9" w:rsidRDefault="00036E68" w:rsidP="0022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Košiciach</w:t>
      </w:r>
      <w:r w:rsidR="001A4F0E">
        <w:rPr>
          <w:rFonts w:ascii="Times New Roman" w:eastAsia="Times New Roman" w:hAnsi="Times New Roman" w:cs="Times New Roman"/>
          <w:sz w:val="24"/>
          <w:szCs w:val="24"/>
        </w:rPr>
        <w:t xml:space="preserve"> dňa:</w:t>
      </w:r>
      <w:r w:rsidR="004721DC">
        <w:rPr>
          <w:rFonts w:ascii="Times New Roman" w:eastAsia="Times New Roman" w:hAnsi="Times New Roman" w:cs="Times New Roman"/>
          <w:sz w:val="24"/>
          <w:szCs w:val="24"/>
        </w:rPr>
        <w:tab/>
      </w:r>
      <w:r w:rsidR="004721DC">
        <w:rPr>
          <w:rFonts w:ascii="Times New Roman" w:eastAsia="Times New Roman" w:hAnsi="Times New Roman" w:cs="Times New Roman"/>
          <w:sz w:val="24"/>
          <w:szCs w:val="24"/>
        </w:rPr>
        <w:tab/>
      </w:r>
      <w:r w:rsidR="004721DC">
        <w:rPr>
          <w:rFonts w:ascii="Times New Roman" w:eastAsia="Times New Roman" w:hAnsi="Times New Roman" w:cs="Times New Roman"/>
          <w:sz w:val="24"/>
          <w:szCs w:val="24"/>
        </w:rPr>
        <w:tab/>
      </w:r>
      <w:r w:rsidR="001A4F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AE759D" w:rsidRPr="00C73EB5" w:rsidRDefault="00AE759D" w:rsidP="00AE759D">
      <w:r w:rsidRPr="00C73EB5">
        <w:t xml:space="preserve">     </w:t>
      </w:r>
    </w:p>
    <w:p w:rsidR="00AE759D" w:rsidRDefault="00AE759D" w:rsidP="00AE759D">
      <w:pPr>
        <w:spacing w:after="0"/>
        <w:ind w:left="3545"/>
      </w:pPr>
      <w:r w:rsidRPr="00C73EB5">
        <w:t xml:space="preserve">      </w:t>
      </w:r>
      <w:r>
        <w:tab/>
      </w:r>
      <w:r>
        <w:tab/>
      </w:r>
      <w:r>
        <w:tab/>
      </w:r>
      <w:r w:rsidRPr="00C73EB5">
        <w:t xml:space="preserve"> </w:t>
      </w:r>
      <w:r>
        <w:t>---------------------------------------------------------------------------------------</w:t>
      </w:r>
    </w:p>
    <w:p w:rsidR="00AE759D" w:rsidRDefault="00AE759D" w:rsidP="00AE759D">
      <w:pPr>
        <w:spacing w:after="0"/>
        <w:ind w:left="4961" w:firstLine="703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759D">
        <w:rPr>
          <w:rFonts w:ascii="Times New Roman" w:hAnsi="Times New Roman" w:cs="Times New Roman"/>
          <w:sz w:val="24"/>
          <w:szCs w:val="24"/>
        </w:rPr>
        <w:t>Meno a priezvisko štatutárneho</w:t>
      </w:r>
      <w:r w:rsidRPr="00AE7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E759D">
        <w:rPr>
          <w:rFonts w:ascii="Times New Roman" w:hAnsi="Times New Roman" w:cs="Times New Roman"/>
          <w:sz w:val="24"/>
          <w:szCs w:val="24"/>
        </w:rPr>
        <w:t>orgánu</w:t>
      </w:r>
      <w:r w:rsidRPr="00AE7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AE759D" w:rsidRPr="00AE759D" w:rsidRDefault="00AE759D" w:rsidP="00AE759D">
      <w:pPr>
        <w:spacing w:after="0"/>
        <w:ind w:left="4961"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</w:t>
      </w:r>
      <w:r w:rsidRPr="00AE759D">
        <w:rPr>
          <w:rFonts w:ascii="Times New Roman" w:hAnsi="Times New Roman" w:cs="Times New Roman"/>
          <w:sz w:val="24"/>
          <w:szCs w:val="24"/>
        </w:rPr>
        <w:t>uchádzača</w:t>
      </w:r>
      <w:r>
        <w:rPr>
          <w:rFonts w:ascii="Times New Roman" w:hAnsi="Times New Roman" w:cs="Times New Roman"/>
          <w:sz w:val="24"/>
          <w:szCs w:val="24"/>
        </w:rPr>
        <w:t xml:space="preserve"> a od</w:t>
      </w:r>
      <w:r w:rsidRPr="00AE759D">
        <w:rPr>
          <w:rFonts w:ascii="Times New Roman" w:hAnsi="Times New Roman" w:cs="Times New Roman"/>
          <w:spacing w:val="-1"/>
          <w:sz w:val="24"/>
          <w:szCs w:val="24"/>
        </w:rPr>
        <w:t>tlačok pečiatky</w:t>
      </w:r>
      <w:r w:rsidRPr="00AE75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759D" w:rsidRDefault="00AE759D" w:rsidP="0022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E759D" w:rsidSect="002B20CE">
      <w:headerReference w:type="default" r:id="rId7"/>
      <w:footerReference w:type="default" r:id="rId8"/>
      <w:pgSz w:w="16838" w:h="11906" w:orient="landscape"/>
      <w:pgMar w:top="43" w:right="1417" w:bottom="1135" w:left="1417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67" w:rsidRDefault="00D55767" w:rsidP="00BE24A6">
      <w:pPr>
        <w:spacing w:after="0" w:line="240" w:lineRule="auto"/>
      </w:pPr>
      <w:r>
        <w:separator/>
      </w:r>
    </w:p>
  </w:endnote>
  <w:endnote w:type="continuationSeparator" w:id="0">
    <w:p w:rsidR="00D55767" w:rsidRDefault="00D55767" w:rsidP="00BE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CE" w:rsidRDefault="002B20CE" w:rsidP="002B20CE">
    <w:pPr>
      <w:pStyle w:val="Nzov"/>
      <w:jc w:val="left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----------------------------------------------------------------------------------------------------------------------------------------------------------------------------------------------------------</w:t>
    </w:r>
  </w:p>
  <w:p w:rsidR="002B20CE" w:rsidRPr="006270B4" w:rsidRDefault="002B20CE" w:rsidP="002B20CE">
    <w:pPr>
      <w:pStyle w:val="Nzov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Považská 7, 040 11 Košice, t</w:t>
    </w:r>
    <w:r w:rsidRPr="006270B4">
      <w:rPr>
        <w:b w:val="0"/>
        <w:sz w:val="20"/>
        <w:szCs w:val="20"/>
        <w:u w:val="none"/>
      </w:rPr>
      <w:t>el.</w:t>
    </w:r>
    <w:r>
      <w:rPr>
        <w:b w:val="0"/>
        <w:sz w:val="20"/>
        <w:szCs w:val="20"/>
        <w:u w:val="none"/>
      </w:rPr>
      <w:t>:055 – 6433886 f</w:t>
    </w:r>
    <w:r w:rsidRPr="006270B4">
      <w:rPr>
        <w:b w:val="0"/>
        <w:sz w:val="20"/>
        <w:szCs w:val="20"/>
        <w:u w:val="none"/>
      </w:rPr>
      <w:t>ax: 055</w:t>
    </w:r>
    <w:r>
      <w:rPr>
        <w:b w:val="0"/>
        <w:sz w:val="20"/>
        <w:szCs w:val="20"/>
        <w:u w:val="none"/>
      </w:rPr>
      <w:t>-</w:t>
    </w:r>
    <w:r w:rsidRPr="006270B4">
      <w:rPr>
        <w:b w:val="0"/>
        <w:sz w:val="20"/>
        <w:szCs w:val="20"/>
        <w:u w:val="none"/>
      </w:rPr>
      <w:t xml:space="preserve"> 6435205</w:t>
    </w:r>
    <w:r>
      <w:rPr>
        <w:b w:val="0"/>
        <w:sz w:val="20"/>
        <w:szCs w:val="20"/>
        <w:u w:val="none"/>
      </w:rPr>
      <w:t>, http://</w:t>
    </w:r>
    <w:r w:rsidR="001453EC">
      <w:rPr>
        <w:b w:val="0"/>
        <w:sz w:val="20"/>
        <w:szCs w:val="20"/>
        <w:u w:val="none"/>
      </w:rPr>
      <w:t>sipovke</w:t>
    </w:r>
    <w:r>
      <w:rPr>
        <w:b w:val="0"/>
        <w:sz w:val="20"/>
        <w:szCs w:val="20"/>
        <w:u w:val="none"/>
      </w:rPr>
      <w:t>.sk</w:t>
    </w:r>
    <w:r>
      <w:rPr>
        <w:sz w:val="20"/>
        <w:szCs w:val="20"/>
        <w:u w:val="none"/>
      </w:rPr>
      <w:t>,</w:t>
    </w:r>
    <w:r w:rsidRPr="006270B4">
      <w:rPr>
        <w:b w:val="0"/>
        <w:sz w:val="20"/>
        <w:szCs w:val="20"/>
        <w:u w:val="none"/>
      </w:rPr>
      <w:t xml:space="preserve">IČO: </w:t>
    </w:r>
    <w:r w:rsidR="001453EC">
      <w:rPr>
        <w:b w:val="0"/>
        <w:sz w:val="20"/>
        <w:szCs w:val="20"/>
        <w:u w:val="none"/>
      </w:rPr>
      <w:t>00</w:t>
    </w:r>
    <w:r w:rsidRPr="006270B4">
      <w:rPr>
        <w:b w:val="0"/>
        <w:sz w:val="20"/>
        <w:szCs w:val="20"/>
        <w:u w:val="none"/>
      </w:rPr>
      <w:t>606821</w:t>
    </w:r>
  </w:p>
  <w:p w:rsidR="002B20CE" w:rsidRDefault="002B20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67" w:rsidRDefault="00D55767" w:rsidP="00BE24A6">
      <w:pPr>
        <w:spacing w:after="0" w:line="240" w:lineRule="auto"/>
      </w:pPr>
      <w:r>
        <w:separator/>
      </w:r>
    </w:p>
  </w:footnote>
  <w:footnote w:type="continuationSeparator" w:id="0">
    <w:p w:rsidR="00D55767" w:rsidRDefault="00D55767" w:rsidP="00BE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CE" w:rsidRPr="00163712" w:rsidRDefault="002B20CE" w:rsidP="002B20CE">
    <w:pPr>
      <w:pStyle w:val="Nzov"/>
      <w:jc w:val="left"/>
      <w:rPr>
        <w:sz w:val="28"/>
        <w:szCs w:val="28"/>
        <w:u w:val="none"/>
      </w:rPr>
    </w:pPr>
  </w:p>
  <w:p w:rsidR="001453EC" w:rsidRPr="00606C08" w:rsidRDefault="001453EC" w:rsidP="00606C08">
    <w:pPr>
      <w:tabs>
        <w:tab w:val="center" w:pos="4536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u w:val="single"/>
      </w:rPr>
    </w:pPr>
    <w:r w:rsidRPr="00606C08">
      <w:rPr>
        <w:rFonts w:ascii="Times New Roman" w:hAnsi="Times New Roman" w:cs="Times New Roman"/>
        <w:noProof/>
        <w:sz w:val="24"/>
        <w:szCs w:val="24"/>
        <w:u w:val="single"/>
      </w:rPr>
      <w:drawing>
        <wp:inline distT="0" distB="0" distL="0" distR="0">
          <wp:extent cx="1114425" cy="733425"/>
          <wp:effectExtent l="19050" t="0" r="9525" b="0"/>
          <wp:docPr id="2" name="Obrázok 0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57" cy="73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06C08">
      <w:rPr>
        <w:rFonts w:ascii="Times New Roman" w:hAnsi="Times New Roman" w:cs="Times New Roman"/>
        <w:b/>
        <w:sz w:val="28"/>
        <w:szCs w:val="28"/>
        <w:u w:val="single"/>
      </w:rPr>
      <w:t>ŠKOLSKÝ INTERNÁT, POVAŽSKÁ 7, 040 11 KOŠICE</w:t>
    </w:r>
  </w:p>
  <w:p w:rsidR="002B20CE" w:rsidRDefault="002B20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57E"/>
    <w:multiLevelType w:val="hybridMultilevel"/>
    <w:tmpl w:val="B38C816E"/>
    <w:lvl w:ilvl="0" w:tplc="679A1F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F0F0F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32BEE"/>
    <w:multiLevelType w:val="multilevel"/>
    <w:tmpl w:val="BF0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4"/>
    <w:rsid w:val="00001AB3"/>
    <w:rsid w:val="0002351B"/>
    <w:rsid w:val="00027F6C"/>
    <w:rsid w:val="00036E68"/>
    <w:rsid w:val="000406B6"/>
    <w:rsid w:val="000758DB"/>
    <w:rsid w:val="000759FE"/>
    <w:rsid w:val="000C0061"/>
    <w:rsid w:val="000E3EB9"/>
    <w:rsid w:val="000F1B15"/>
    <w:rsid w:val="00104A00"/>
    <w:rsid w:val="00105543"/>
    <w:rsid w:val="0011427F"/>
    <w:rsid w:val="00122AEB"/>
    <w:rsid w:val="0013055D"/>
    <w:rsid w:val="0014218D"/>
    <w:rsid w:val="00144B69"/>
    <w:rsid w:val="001453EC"/>
    <w:rsid w:val="001567E6"/>
    <w:rsid w:val="0018520F"/>
    <w:rsid w:val="00187192"/>
    <w:rsid w:val="001A4F0E"/>
    <w:rsid w:val="001D532E"/>
    <w:rsid w:val="001E2294"/>
    <w:rsid w:val="00222E73"/>
    <w:rsid w:val="00227D95"/>
    <w:rsid w:val="00232548"/>
    <w:rsid w:val="002351E7"/>
    <w:rsid w:val="00237FC3"/>
    <w:rsid w:val="00247777"/>
    <w:rsid w:val="002651E6"/>
    <w:rsid w:val="00281C0B"/>
    <w:rsid w:val="00290175"/>
    <w:rsid w:val="00292A99"/>
    <w:rsid w:val="002A18AA"/>
    <w:rsid w:val="002B20CE"/>
    <w:rsid w:val="002B22C7"/>
    <w:rsid w:val="002B4325"/>
    <w:rsid w:val="002E0904"/>
    <w:rsid w:val="002F1AD1"/>
    <w:rsid w:val="0030454C"/>
    <w:rsid w:val="00314408"/>
    <w:rsid w:val="00315402"/>
    <w:rsid w:val="003178D9"/>
    <w:rsid w:val="00325F0B"/>
    <w:rsid w:val="00353D98"/>
    <w:rsid w:val="0036337C"/>
    <w:rsid w:val="00367A59"/>
    <w:rsid w:val="00370BCC"/>
    <w:rsid w:val="003725EC"/>
    <w:rsid w:val="00380DF9"/>
    <w:rsid w:val="00383743"/>
    <w:rsid w:val="00384E98"/>
    <w:rsid w:val="003A3CC7"/>
    <w:rsid w:val="003B2664"/>
    <w:rsid w:val="003B4D97"/>
    <w:rsid w:val="003C7BF0"/>
    <w:rsid w:val="003D1106"/>
    <w:rsid w:val="003D50F7"/>
    <w:rsid w:val="0042536E"/>
    <w:rsid w:val="004264A2"/>
    <w:rsid w:val="00430AE6"/>
    <w:rsid w:val="004721DC"/>
    <w:rsid w:val="0048043E"/>
    <w:rsid w:val="004B12D6"/>
    <w:rsid w:val="004C6F6F"/>
    <w:rsid w:val="004D62AA"/>
    <w:rsid w:val="004E32F9"/>
    <w:rsid w:val="005067EA"/>
    <w:rsid w:val="0051348F"/>
    <w:rsid w:val="0052778B"/>
    <w:rsid w:val="0055693F"/>
    <w:rsid w:val="00560A50"/>
    <w:rsid w:val="005727FB"/>
    <w:rsid w:val="00584DCE"/>
    <w:rsid w:val="005A108B"/>
    <w:rsid w:val="005F5D3D"/>
    <w:rsid w:val="0060605B"/>
    <w:rsid w:val="00606C08"/>
    <w:rsid w:val="0062587E"/>
    <w:rsid w:val="00665D16"/>
    <w:rsid w:val="006717B7"/>
    <w:rsid w:val="006911AB"/>
    <w:rsid w:val="006A604D"/>
    <w:rsid w:val="006C09D2"/>
    <w:rsid w:val="006C6D04"/>
    <w:rsid w:val="006D3D1B"/>
    <w:rsid w:val="006D7ECD"/>
    <w:rsid w:val="006F2A1D"/>
    <w:rsid w:val="006F3086"/>
    <w:rsid w:val="00707E62"/>
    <w:rsid w:val="00713184"/>
    <w:rsid w:val="00754DA0"/>
    <w:rsid w:val="00764A6B"/>
    <w:rsid w:val="00767913"/>
    <w:rsid w:val="00777DBE"/>
    <w:rsid w:val="007A4773"/>
    <w:rsid w:val="007B0FCC"/>
    <w:rsid w:val="007B75BE"/>
    <w:rsid w:val="007C23CD"/>
    <w:rsid w:val="007D3AA4"/>
    <w:rsid w:val="007D4CC8"/>
    <w:rsid w:val="007F1E5A"/>
    <w:rsid w:val="00812BCA"/>
    <w:rsid w:val="00821C58"/>
    <w:rsid w:val="0084225F"/>
    <w:rsid w:val="0085416A"/>
    <w:rsid w:val="008716B4"/>
    <w:rsid w:val="008D3697"/>
    <w:rsid w:val="008D3C99"/>
    <w:rsid w:val="008D4EA0"/>
    <w:rsid w:val="009152AC"/>
    <w:rsid w:val="009309C7"/>
    <w:rsid w:val="00940C4C"/>
    <w:rsid w:val="00957104"/>
    <w:rsid w:val="00991F75"/>
    <w:rsid w:val="00A35BCA"/>
    <w:rsid w:val="00A53C26"/>
    <w:rsid w:val="00AC407B"/>
    <w:rsid w:val="00AC5317"/>
    <w:rsid w:val="00AD1909"/>
    <w:rsid w:val="00AE759D"/>
    <w:rsid w:val="00B1041B"/>
    <w:rsid w:val="00B278E3"/>
    <w:rsid w:val="00B47651"/>
    <w:rsid w:val="00B613CE"/>
    <w:rsid w:val="00B91EDC"/>
    <w:rsid w:val="00B93182"/>
    <w:rsid w:val="00BA1CDA"/>
    <w:rsid w:val="00BD0FFB"/>
    <w:rsid w:val="00BD23C6"/>
    <w:rsid w:val="00BD7CF3"/>
    <w:rsid w:val="00BE01EB"/>
    <w:rsid w:val="00BE24A6"/>
    <w:rsid w:val="00BE385B"/>
    <w:rsid w:val="00C914C3"/>
    <w:rsid w:val="00C9536D"/>
    <w:rsid w:val="00C95663"/>
    <w:rsid w:val="00CA00E5"/>
    <w:rsid w:val="00CA23C5"/>
    <w:rsid w:val="00CB25C8"/>
    <w:rsid w:val="00CC242E"/>
    <w:rsid w:val="00CD431E"/>
    <w:rsid w:val="00CE0849"/>
    <w:rsid w:val="00CF22B5"/>
    <w:rsid w:val="00D0365D"/>
    <w:rsid w:val="00D176E2"/>
    <w:rsid w:val="00D37C88"/>
    <w:rsid w:val="00D554AB"/>
    <w:rsid w:val="00D55767"/>
    <w:rsid w:val="00D62501"/>
    <w:rsid w:val="00D66103"/>
    <w:rsid w:val="00D7343A"/>
    <w:rsid w:val="00DB14D3"/>
    <w:rsid w:val="00DB7BEF"/>
    <w:rsid w:val="00DC00DE"/>
    <w:rsid w:val="00DC2EC6"/>
    <w:rsid w:val="00DC36D9"/>
    <w:rsid w:val="00E33053"/>
    <w:rsid w:val="00E46F56"/>
    <w:rsid w:val="00E56A3D"/>
    <w:rsid w:val="00E90EA4"/>
    <w:rsid w:val="00E94028"/>
    <w:rsid w:val="00E94651"/>
    <w:rsid w:val="00EB207C"/>
    <w:rsid w:val="00EC162B"/>
    <w:rsid w:val="00EE332B"/>
    <w:rsid w:val="00EE3C04"/>
    <w:rsid w:val="00EE70E1"/>
    <w:rsid w:val="00EF5C60"/>
    <w:rsid w:val="00F37BBB"/>
    <w:rsid w:val="00F549D1"/>
    <w:rsid w:val="00F62C64"/>
    <w:rsid w:val="00F66552"/>
    <w:rsid w:val="00F66D5A"/>
    <w:rsid w:val="00F731B1"/>
    <w:rsid w:val="00F73884"/>
    <w:rsid w:val="00F77CDB"/>
    <w:rsid w:val="00F82A95"/>
    <w:rsid w:val="00F87CA5"/>
    <w:rsid w:val="00F91014"/>
    <w:rsid w:val="00F97224"/>
    <w:rsid w:val="00F97826"/>
    <w:rsid w:val="00FA564E"/>
    <w:rsid w:val="00FB10F0"/>
    <w:rsid w:val="00FD126E"/>
    <w:rsid w:val="00FD171B"/>
    <w:rsid w:val="00FD1F18"/>
    <w:rsid w:val="00FE352E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A5C5C-3600-4D53-BA96-0D902641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4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4A6B"/>
    <w:pPr>
      <w:ind w:left="720"/>
      <w:contextualSpacing/>
    </w:pPr>
  </w:style>
  <w:style w:type="character" w:customStyle="1" w:styleId="pre">
    <w:name w:val="pre"/>
    <w:basedOn w:val="Predvolenpsmoodseku"/>
    <w:rsid w:val="00FA564E"/>
  </w:style>
  <w:style w:type="paragraph" w:styleId="Hlavika">
    <w:name w:val="header"/>
    <w:basedOn w:val="Normlny"/>
    <w:link w:val="HlavikaChar"/>
    <w:uiPriority w:val="99"/>
    <w:unhideWhenUsed/>
    <w:rsid w:val="00BE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24A6"/>
  </w:style>
  <w:style w:type="paragraph" w:styleId="Pta">
    <w:name w:val="footer"/>
    <w:basedOn w:val="Normlny"/>
    <w:link w:val="PtaChar"/>
    <w:uiPriority w:val="99"/>
    <w:unhideWhenUsed/>
    <w:rsid w:val="00BE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24A6"/>
  </w:style>
  <w:style w:type="table" w:styleId="Mriekatabuky">
    <w:name w:val="Table Grid"/>
    <w:basedOn w:val="Normlnatabuka"/>
    <w:uiPriority w:val="59"/>
    <w:rsid w:val="0013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2B20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2B20C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0CE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871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314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Školský internát, Považská 7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roskova</dc:creator>
  <cp:lastModifiedBy>sekretariat</cp:lastModifiedBy>
  <cp:revision>6</cp:revision>
  <cp:lastPrinted>2019-06-20T11:38:00Z</cp:lastPrinted>
  <dcterms:created xsi:type="dcterms:W3CDTF">2019-06-20T08:31:00Z</dcterms:created>
  <dcterms:modified xsi:type="dcterms:W3CDTF">2019-06-21T08:23:00Z</dcterms:modified>
</cp:coreProperties>
</file>